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113" w:rsidRDefault="00891113" w:rsidP="00891113">
      <w:pPr>
        <w:jc w:val="center"/>
        <w:rPr>
          <w:rFonts w:ascii="Times New Roman" w:hAnsi="Times New Roman" w:cs="Times New Roman"/>
          <w:b/>
          <w:i/>
          <w:sz w:val="32"/>
          <w:szCs w:val="28"/>
        </w:rPr>
      </w:pPr>
      <w:r w:rsidRPr="00891113">
        <w:rPr>
          <w:rFonts w:ascii="Times New Roman" w:hAnsi="Times New Roman" w:cs="Times New Roman"/>
          <w:b/>
          <w:i/>
          <w:sz w:val="32"/>
          <w:szCs w:val="28"/>
        </w:rPr>
        <w:t xml:space="preserve">Консультация для педагогов: </w:t>
      </w:r>
    </w:p>
    <w:p w:rsidR="00891113" w:rsidRPr="00891113" w:rsidRDefault="00891113" w:rsidP="00891113">
      <w:pPr>
        <w:jc w:val="center"/>
        <w:rPr>
          <w:rFonts w:ascii="Times New Roman" w:hAnsi="Times New Roman" w:cs="Times New Roman"/>
          <w:b/>
          <w:i/>
          <w:sz w:val="32"/>
          <w:szCs w:val="28"/>
        </w:rPr>
      </w:pPr>
      <w:r w:rsidRPr="00891113">
        <w:rPr>
          <w:rFonts w:ascii="Times New Roman" w:hAnsi="Times New Roman" w:cs="Times New Roman"/>
          <w:b/>
          <w:i/>
          <w:sz w:val="32"/>
          <w:szCs w:val="28"/>
        </w:rPr>
        <w:t>«Почему дети ОВЗ отказываются рисовать»</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Бывают случаи, когда дети отказываются рисовать – отворачиваются, прячут руки, отталкивают карандаши и бумагу, плачут. Причиной чаще всего являются неуверенность в себе и неразвитые моторные навыки не позволяют подготовить руку к письму.</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Чтобы воспитывать интерес к рисованию у детей с ОВЗ, в первую очередь формируйте у них уверенность в себе и своих силах. Для этого используйте задания, доступные уровню актуального развития ребенка. Это позволит ему убедиться в том, что он может их выполнить. Оцените анамнез, чтобы определить уровень развития дошкольника. Используйте нестандартные материалы – крупные, яркие изобразительные средства, ватман. Формируйте мотивацию к продуктивной деятельности с помощью необычных способов рисования – пластилинового и песочного.</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Оцен</w:t>
      </w:r>
      <w:r w:rsidR="00891113">
        <w:rPr>
          <w:rFonts w:ascii="Times New Roman" w:hAnsi="Times New Roman" w:cs="Times New Roman"/>
          <w:sz w:val="28"/>
          <w:szCs w:val="28"/>
        </w:rPr>
        <w:t xml:space="preserve">ите анамнез и обследуйте ребенка. </w:t>
      </w:r>
      <w:r w:rsidRPr="00891113">
        <w:rPr>
          <w:rFonts w:ascii="Times New Roman" w:hAnsi="Times New Roman" w:cs="Times New Roman"/>
          <w:sz w:val="28"/>
          <w:szCs w:val="28"/>
        </w:rPr>
        <w:t xml:space="preserve">Понаблюдайте за ребенком, который отказывается рисовать на занятиях. Негативизм в отношении изобразительной деятельности свойственен детям с нарушением сроков и темпов психомоторного развития и социально-коммуникативной сферы. Дети с нарушениями опорно-двигательного аппарата, тяжелыми нарушениями речи, задержкой психического развития, аутизмом также с трудом выполняют задание нарисовать предмет или объект окружающего мира. Часто положение осложняется и нарушениями эмоционально-волевой сферы: импульсивностью, эмоциональной лабильностью, своеволием, расторможенностью. </w:t>
      </w:r>
      <w:proofErr w:type="spellStart"/>
      <w:r w:rsidRPr="00891113">
        <w:rPr>
          <w:rFonts w:ascii="Times New Roman" w:hAnsi="Times New Roman" w:cs="Times New Roman"/>
          <w:sz w:val="28"/>
          <w:szCs w:val="28"/>
        </w:rPr>
        <w:t>Гипотонус</w:t>
      </w:r>
      <w:proofErr w:type="spellEnd"/>
      <w:r w:rsidRPr="00891113">
        <w:rPr>
          <w:rFonts w:ascii="Times New Roman" w:hAnsi="Times New Roman" w:cs="Times New Roman"/>
          <w:sz w:val="28"/>
          <w:szCs w:val="28"/>
        </w:rPr>
        <w:t xml:space="preserve"> или </w:t>
      </w:r>
      <w:proofErr w:type="spellStart"/>
      <w:r w:rsidRPr="00891113">
        <w:rPr>
          <w:rFonts w:ascii="Times New Roman" w:hAnsi="Times New Roman" w:cs="Times New Roman"/>
          <w:sz w:val="28"/>
          <w:szCs w:val="28"/>
        </w:rPr>
        <w:t>гипертонус</w:t>
      </w:r>
      <w:proofErr w:type="spellEnd"/>
      <w:r w:rsidRPr="00891113">
        <w:rPr>
          <w:rFonts w:ascii="Times New Roman" w:hAnsi="Times New Roman" w:cs="Times New Roman"/>
          <w:sz w:val="28"/>
          <w:szCs w:val="28"/>
        </w:rPr>
        <w:t xml:space="preserve"> мышц рук и корпуса, нарушения зрения негативно сказываются на уверенности в своих силах, у ребенка формируется ощущение бессилия и неуспеха.</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 xml:space="preserve">Применяйте методику психолого-педагогического обследования Е.А. </w:t>
      </w:r>
      <w:proofErr w:type="spellStart"/>
      <w:r w:rsidRPr="00891113">
        <w:rPr>
          <w:rFonts w:ascii="Times New Roman" w:hAnsi="Times New Roman" w:cs="Times New Roman"/>
          <w:sz w:val="28"/>
          <w:szCs w:val="28"/>
        </w:rPr>
        <w:t>Стребелевой</w:t>
      </w:r>
      <w:proofErr w:type="spellEnd"/>
      <w:r w:rsidRPr="00891113">
        <w:rPr>
          <w:rFonts w:ascii="Times New Roman" w:hAnsi="Times New Roman" w:cs="Times New Roman"/>
          <w:sz w:val="28"/>
          <w:szCs w:val="28"/>
        </w:rPr>
        <w:t xml:space="preserve">, чтобы выявить актуальный уровень качества рисунка ребенка. </w:t>
      </w:r>
      <w:proofErr w:type="gramStart"/>
      <w:r w:rsidRPr="00891113">
        <w:rPr>
          <w:rFonts w:ascii="Times New Roman" w:hAnsi="Times New Roman" w:cs="Times New Roman"/>
          <w:sz w:val="28"/>
          <w:szCs w:val="28"/>
        </w:rPr>
        <w:t>Используйте задания «Нарисуй домик, дорожку» для младшего дошкольного возраста и «Дорисуй», «Нарисуй человека», «Нарисуй дом, дерево, человека» – для старших дошкольников.</w:t>
      </w:r>
      <w:proofErr w:type="gramEnd"/>
      <w:r w:rsidRPr="00891113">
        <w:rPr>
          <w:rFonts w:ascii="Times New Roman" w:hAnsi="Times New Roman" w:cs="Times New Roman"/>
          <w:sz w:val="28"/>
          <w:szCs w:val="28"/>
        </w:rPr>
        <w:t xml:space="preserve"> Они позволяют изучить то, насколько воспитанник понимает вербальную инструкцию, выявить уровень </w:t>
      </w:r>
      <w:proofErr w:type="spellStart"/>
      <w:r w:rsidRPr="00891113">
        <w:rPr>
          <w:rFonts w:ascii="Times New Roman" w:hAnsi="Times New Roman" w:cs="Times New Roman"/>
          <w:sz w:val="28"/>
          <w:szCs w:val="28"/>
        </w:rPr>
        <w:t>сформированности</w:t>
      </w:r>
      <w:proofErr w:type="spellEnd"/>
      <w:r w:rsidRPr="00891113">
        <w:rPr>
          <w:rFonts w:ascii="Times New Roman" w:hAnsi="Times New Roman" w:cs="Times New Roman"/>
          <w:sz w:val="28"/>
          <w:szCs w:val="28"/>
        </w:rPr>
        <w:t xml:space="preserve"> предметного рисунка и развития графических навыков, а также определить ведущую руку, согласованность действий рук и отношение ребенка к результату.</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lastRenderedPageBreak/>
        <w:t>Дайте детям большие яркие карандаши и краски</w:t>
      </w:r>
      <w:r w:rsidR="00891113">
        <w:rPr>
          <w:rFonts w:ascii="Times New Roman" w:hAnsi="Times New Roman" w:cs="Times New Roman"/>
          <w:sz w:val="28"/>
          <w:szCs w:val="28"/>
        </w:rPr>
        <w:t xml:space="preserve">. </w:t>
      </w:r>
      <w:r w:rsidRPr="00891113">
        <w:rPr>
          <w:rFonts w:ascii="Times New Roman" w:hAnsi="Times New Roman" w:cs="Times New Roman"/>
          <w:sz w:val="28"/>
          <w:szCs w:val="28"/>
        </w:rPr>
        <w:t>Предложите ребенку необычные материалы для тренировки моторных навыков, чтобы они вызывали у него повышенный интерес. Новые материалы еще не связаны с неудачей в представлении ребенка, поэтому он согласится с ними действовать более охотно.</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 xml:space="preserve">Подбирайте карандаши крупного размера, треугольные в сечении для большего удобства при захвате. Силиконовые точки по всей длине также помогут ребенку удержать карандаш. Попробуйте акварельные карандаши, которые оставляют яркий, сочный штрих. С их помощью ребенок с </w:t>
      </w:r>
      <w:proofErr w:type="spellStart"/>
      <w:r w:rsidRPr="00891113">
        <w:rPr>
          <w:rFonts w:ascii="Times New Roman" w:hAnsi="Times New Roman" w:cs="Times New Roman"/>
          <w:sz w:val="28"/>
          <w:szCs w:val="28"/>
        </w:rPr>
        <w:t>гипотонусом</w:t>
      </w:r>
      <w:proofErr w:type="spellEnd"/>
      <w:r w:rsidRPr="00891113">
        <w:rPr>
          <w:rFonts w:ascii="Times New Roman" w:hAnsi="Times New Roman" w:cs="Times New Roman"/>
          <w:sz w:val="28"/>
          <w:szCs w:val="28"/>
        </w:rPr>
        <w:t xml:space="preserve"> кистей рук сразу увидит результат своих усилий – яркую линию.</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 xml:space="preserve">Пастельные мелки, особенно масляные, оставляют яркий след с шероховатой фактурой. Их можно предложить детям с </w:t>
      </w:r>
      <w:proofErr w:type="spellStart"/>
      <w:r w:rsidRPr="00891113">
        <w:rPr>
          <w:rFonts w:ascii="Times New Roman" w:hAnsi="Times New Roman" w:cs="Times New Roman"/>
          <w:sz w:val="28"/>
          <w:szCs w:val="28"/>
        </w:rPr>
        <w:t>гипертонусом</w:t>
      </w:r>
      <w:proofErr w:type="spellEnd"/>
      <w:r w:rsidRPr="00891113">
        <w:rPr>
          <w:rFonts w:ascii="Times New Roman" w:hAnsi="Times New Roman" w:cs="Times New Roman"/>
          <w:sz w:val="28"/>
          <w:szCs w:val="28"/>
        </w:rPr>
        <w:t>, так как мелками нужно пользоваться аккуратно, нажимать мягко, чтобы избежать перелома грифеля.</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Гуашь и кисти крупного размера хорошо подойдут для того, чтобы отрабатывать регуляцию силы и тонуса рук. Ребенок поймет: когда он использует разные приемы с кисточкой, у него получаются разные линии.</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Сделайте поверхность для рисования огромной</w:t>
      </w:r>
      <w:r w:rsidR="00891113">
        <w:rPr>
          <w:rFonts w:ascii="Times New Roman" w:hAnsi="Times New Roman" w:cs="Times New Roman"/>
          <w:sz w:val="28"/>
          <w:szCs w:val="28"/>
        </w:rPr>
        <w:t xml:space="preserve">. </w:t>
      </w:r>
      <w:r w:rsidRPr="00891113">
        <w:rPr>
          <w:rFonts w:ascii="Times New Roman" w:hAnsi="Times New Roman" w:cs="Times New Roman"/>
          <w:sz w:val="28"/>
          <w:szCs w:val="28"/>
        </w:rPr>
        <w:t xml:space="preserve">Возьмите бумагу большего размера, чем обычно, ведь движения детей с нарушениями в психомоторном развитии размашисты и </w:t>
      </w:r>
      <w:proofErr w:type="spellStart"/>
      <w:r w:rsidRPr="00891113">
        <w:rPr>
          <w:rFonts w:ascii="Times New Roman" w:hAnsi="Times New Roman" w:cs="Times New Roman"/>
          <w:sz w:val="28"/>
          <w:szCs w:val="28"/>
        </w:rPr>
        <w:t>некоординированы</w:t>
      </w:r>
      <w:proofErr w:type="spellEnd"/>
      <w:r w:rsidRPr="00891113">
        <w:rPr>
          <w:rFonts w:ascii="Times New Roman" w:hAnsi="Times New Roman" w:cs="Times New Roman"/>
          <w:sz w:val="28"/>
          <w:szCs w:val="28"/>
        </w:rPr>
        <w:t>, им сложно выполнять мелкие движения на маленьких листочках. Поэтому, чтобы тренировать разные типы линий, хорошо подойдет ватман.</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Проводите на ватмане линии разной сложности от самого верха бумаги до низа: прямые, пересеченные, диагональные, волнистые, петельками. Используйте яркий мелок, причем для каждого вида линий – отдельный ватман. Предложите ребенку проводить по этим линиям сначала пальцем, затем – маленькой игрушкой. Только потом дайте ему мелок контрастного цвета и попросите проводить свои линии поверх образца.</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Разложите листы ватмана на полу. В процессе работы ребенок может ползать по нему, повторять направления линий корпусом тела, выполнять развороты, скручивания, перекрестные движения. Это улучшит общую моторику, движения станут более координированными.</w:t>
      </w:r>
    </w:p>
    <w:p w:rsidR="00F40DBE" w:rsidRPr="00891113" w:rsidRDefault="00F40DBE" w:rsidP="00891113">
      <w:pPr>
        <w:ind w:left="708"/>
        <w:jc w:val="both"/>
        <w:rPr>
          <w:rFonts w:ascii="Times New Roman" w:hAnsi="Times New Roman" w:cs="Times New Roman"/>
          <w:sz w:val="28"/>
          <w:szCs w:val="28"/>
        </w:rPr>
      </w:pPr>
      <w:r w:rsidRPr="00891113">
        <w:rPr>
          <w:rFonts w:ascii="Times New Roman" w:hAnsi="Times New Roman" w:cs="Times New Roman"/>
          <w:sz w:val="28"/>
          <w:szCs w:val="28"/>
        </w:rPr>
        <w:t xml:space="preserve">По мере того как качество </w:t>
      </w:r>
      <w:proofErr w:type="spellStart"/>
      <w:r w:rsidRPr="00891113">
        <w:rPr>
          <w:rFonts w:ascii="Times New Roman" w:hAnsi="Times New Roman" w:cs="Times New Roman"/>
          <w:sz w:val="28"/>
          <w:szCs w:val="28"/>
        </w:rPr>
        <w:t>графомоторных</w:t>
      </w:r>
      <w:proofErr w:type="spellEnd"/>
      <w:r w:rsidRPr="00891113">
        <w:rPr>
          <w:rFonts w:ascii="Times New Roman" w:hAnsi="Times New Roman" w:cs="Times New Roman"/>
          <w:sz w:val="28"/>
          <w:szCs w:val="28"/>
        </w:rPr>
        <w:t xml:space="preserve"> умений ребенка будет улучшаться, переходите на рисование на листах бумаги меньшего </w:t>
      </w:r>
      <w:r w:rsidRPr="00891113">
        <w:rPr>
          <w:rFonts w:ascii="Times New Roman" w:hAnsi="Times New Roman" w:cs="Times New Roman"/>
          <w:sz w:val="28"/>
          <w:szCs w:val="28"/>
        </w:rPr>
        <w:lastRenderedPageBreak/>
        <w:t>размера. Постепенно переводите ребенка на работу в тех же листах, которые используют воспитатели на групповых занятиях.</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Изобразите пластилиновую гусеницу</w:t>
      </w:r>
      <w:r w:rsidR="00891113">
        <w:rPr>
          <w:rFonts w:ascii="Times New Roman" w:hAnsi="Times New Roman" w:cs="Times New Roman"/>
          <w:sz w:val="28"/>
          <w:szCs w:val="28"/>
        </w:rPr>
        <w:t xml:space="preserve">. </w:t>
      </w:r>
      <w:r w:rsidRPr="00891113">
        <w:rPr>
          <w:rFonts w:ascii="Times New Roman" w:hAnsi="Times New Roman" w:cs="Times New Roman"/>
          <w:sz w:val="28"/>
          <w:szCs w:val="28"/>
        </w:rPr>
        <w:t>Используйте пластилин, чтобы формировать мотивацию к рисованию. Предложите детям отщипнуть кусочек от цельного куска пластилина. Превратите работу в веселую игру: попросите отщипнуть много кусочков и скатать из них маленькие шарики по правилу. Например, скажите катать их только между большим и указательным пальцами правой руки. Затем предложите примазать каждый шарик на большой лист бумаги так, чтобы получился пластилиновый мазок. Создавайте красочную абстракцию или определенный образ. Например, дети могут выполнять задание по слову: «</w:t>
      </w:r>
      <w:proofErr w:type="spellStart"/>
      <w:r w:rsidRPr="00891113">
        <w:rPr>
          <w:rFonts w:ascii="Times New Roman" w:hAnsi="Times New Roman" w:cs="Times New Roman"/>
          <w:sz w:val="28"/>
          <w:szCs w:val="28"/>
        </w:rPr>
        <w:t>Гусеничка</w:t>
      </w:r>
      <w:proofErr w:type="spellEnd"/>
      <w:r w:rsidRPr="00891113">
        <w:rPr>
          <w:rFonts w:ascii="Times New Roman" w:hAnsi="Times New Roman" w:cs="Times New Roman"/>
          <w:sz w:val="28"/>
          <w:szCs w:val="28"/>
        </w:rPr>
        <w:t xml:space="preserve"> из разноцветных шариков».</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Чтобы учить детей выполнять задание по образцу и по вербальной инструкции, нанесите силуэт предмета на лист ватмана и попросите детей заполнять его, примазывать каждый шарик. Чтобы стимулировать творческое воображение, подключите музыкальное сопровождение. Яркие образы в детских песенках и звукоподражания в мелодиях будут способствовать гармонизации эстетического и познавательного развития детей, поднимут настроение участникам общей работы.</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Когда у детей сформируется навык, вводите пластилиновое рисование в структуру других занятий. Например, предложите детям вылепить контур цифры, контур буквы, силуэт заданной фигуры и цвета, воспроизвести и продолжить последовательность из фигур разного цвета и формы. Впоследствии просите отметить пластилином разного цвета силуэты овощей или фруктов, домашних или диких животных, отметить количество заданных фигур, пластилиновыми цифрами пронумеровать дни недели, свой возраст, номер дома и квартиры.</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Используйте упражнения с песком, чтобы укрепить самооценку</w:t>
      </w:r>
      <w:r w:rsidR="00891113">
        <w:rPr>
          <w:rFonts w:ascii="Times New Roman" w:hAnsi="Times New Roman" w:cs="Times New Roman"/>
          <w:sz w:val="28"/>
          <w:szCs w:val="28"/>
        </w:rPr>
        <w:t xml:space="preserve">. </w:t>
      </w:r>
      <w:r w:rsidRPr="00891113">
        <w:rPr>
          <w:rFonts w:ascii="Times New Roman" w:hAnsi="Times New Roman" w:cs="Times New Roman"/>
          <w:sz w:val="28"/>
          <w:szCs w:val="28"/>
        </w:rPr>
        <w:t xml:space="preserve">Чтобы развивать </w:t>
      </w:r>
      <w:proofErr w:type="spellStart"/>
      <w:r w:rsidRPr="00891113">
        <w:rPr>
          <w:rFonts w:ascii="Times New Roman" w:hAnsi="Times New Roman" w:cs="Times New Roman"/>
          <w:sz w:val="28"/>
          <w:szCs w:val="28"/>
        </w:rPr>
        <w:t>графомоторные</w:t>
      </w:r>
      <w:proofErr w:type="spellEnd"/>
      <w:r w:rsidRPr="00891113">
        <w:rPr>
          <w:rFonts w:ascii="Times New Roman" w:hAnsi="Times New Roman" w:cs="Times New Roman"/>
          <w:sz w:val="28"/>
          <w:szCs w:val="28"/>
        </w:rPr>
        <w:t xml:space="preserve"> навыки у детей с ограниченными возможностями, используйте песочное рисование. Оно помогает решить вопросы </w:t>
      </w:r>
      <w:proofErr w:type="spellStart"/>
      <w:r w:rsidRPr="00891113">
        <w:rPr>
          <w:rFonts w:ascii="Times New Roman" w:hAnsi="Times New Roman" w:cs="Times New Roman"/>
          <w:sz w:val="28"/>
          <w:szCs w:val="28"/>
        </w:rPr>
        <w:t>саморегуляции</w:t>
      </w:r>
      <w:proofErr w:type="spellEnd"/>
      <w:r w:rsidRPr="00891113">
        <w:rPr>
          <w:rFonts w:ascii="Times New Roman" w:hAnsi="Times New Roman" w:cs="Times New Roman"/>
          <w:sz w:val="28"/>
          <w:szCs w:val="28"/>
        </w:rPr>
        <w:t>, формировать произвольность поведения и психических функций ребенка. Неспешные движения в плавном темпе успокаивают возбудимых детей, дают время на раскачку детям с тормозимыми реакциями, завораживают аутичных детей своей предсказуемостью.</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 xml:space="preserve">Используйте предметы разной фактуры, чтобы оставлять отпечатки. Возьмите гребни с широкой и узкой частотой зубьев, колючие мячики разного размера, палочки с магнитной основой, которыми можно рисовать </w:t>
      </w:r>
      <w:r w:rsidRPr="00891113">
        <w:rPr>
          <w:rFonts w:ascii="Times New Roman" w:hAnsi="Times New Roman" w:cs="Times New Roman"/>
          <w:sz w:val="28"/>
          <w:szCs w:val="28"/>
        </w:rPr>
        <w:lastRenderedPageBreak/>
        <w:t>из-под дна песочного стола, ракушки и камешки. Ребенок быстро увидит результат своих усилий и обрадуется ему, а это ключ к дальнейшему успеху.</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Поскольку песок – капризный материал и рисунок легко повредить даже сильным выдохом, с самого начала работы ребенок должен понять правила поведения и подстроиться под них. Важно научить его самого регулировать силу нажатия на предмет, внимательно слушать инструкцию взрослого. Обычно детей так захватывает процесс взаимодействия с песком, что они прилагают значительные усилия и выполняют все просьбы педагога-психолога правильно. Взрослый может значительно повлиять на точность движений с помощью приема «рука в руке». Даже аутичный ребенок выдерживает такое прикосновение в процессе замотивированной деятельности.</w:t>
      </w:r>
    </w:p>
    <w:p w:rsidR="00F40DBE" w:rsidRPr="00891113"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Проводите занятия на песочном столе по алгоритму. На этапе ритуала вхождения озвучьте целеполагание, дайте возможность привыкнуть к песку, повторите правила и выполните тренировочные движения. На втором этапе выберите простой сюжет рисунка, который органично вписывается в актуальную для ребенка ситуацию. Затем дайте ребенку игровую мотивацию и стимулируйте его творческое воображение, пока он поэтапно изображает сюжет. Каждый раз отмечайте, когда он проявляет старание.</w:t>
      </w:r>
    </w:p>
    <w:p w:rsidR="00F40DBE" w:rsidRDefault="00F40DBE" w:rsidP="00891113">
      <w:pPr>
        <w:ind w:firstLine="708"/>
        <w:jc w:val="both"/>
        <w:rPr>
          <w:rFonts w:ascii="Times New Roman" w:hAnsi="Times New Roman" w:cs="Times New Roman"/>
          <w:sz w:val="28"/>
          <w:szCs w:val="28"/>
        </w:rPr>
      </w:pPr>
      <w:r w:rsidRPr="00891113">
        <w:rPr>
          <w:rFonts w:ascii="Times New Roman" w:hAnsi="Times New Roman" w:cs="Times New Roman"/>
          <w:sz w:val="28"/>
          <w:szCs w:val="28"/>
        </w:rPr>
        <w:t>На заключительном этапе повторите игровую мотивацию, похвалите результат, сфотографируйте его, а затем уберите стол вместе с ребенком.</w:t>
      </w:r>
    </w:p>
    <w:p w:rsidR="004B2276" w:rsidRDefault="004B2276" w:rsidP="00891113">
      <w:pPr>
        <w:ind w:firstLine="708"/>
        <w:jc w:val="both"/>
        <w:rPr>
          <w:rFonts w:ascii="Times New Roman" w:hAnsi="Times New Roman" w:cs="Times New Roman"/>
          <w:sz w:val="28"/>
          <w:szCs w:val="28"/>
        </w:rPr>
      </w:pPr>
    </w:p>
    <w:p w:rsidR="004B2276" w:rsidRPr="00891113" w:rsidRDefault="004B2276" w:rsidP="004B2276">
      <w:pPr>
        <w:ind w:firstLine="708"/>
        <w:jc w:val="right"/>
        <w:rPr>
          <w:rFonts w:ascii="Times New Roman" w:hAnsi="Times New Roman" w:cs="Times New Roman"/>
          <w:sz w:val="28"/>
          <w:szCs w:val="28"/>
        </w:rPr>
      </w:pPr>
      <w:r>
        <w:rPr>
          <w:rFonts w:ascii="Times New Roman" w:hAnsi="Times New Roman" w:cs="Times New Roman"/>
          <w:sz w:val="28"/>
          <w:szCs w:val="28"/>
        </w:rPr>
        <w:t xml:space="preserve">Воспитатель: </w:t>
      </w:r>
      <w:proofErr w:type="spellStart"/>
      <w:r>
        <w:rPr>
          <w:rFonts w:ascii="Times New Roman" w:hAnsi="Times New Roman" w:cs="Times New Roman"/>
          <w:sz w:val="28"/>
          <w:szCs w:val="28"/>
        </w:rPr>
        <w:t>Знаменщикова</w:t>
      </w:r>
      <w:proofErr w:type="spellEnd"/>
      <w:r>
        <w:rPr>
          <w:rFonts w:ascii="Times New Roman" w:hAnsi="Times New Roman" w:cs="Times New Roman"/>
          <w:sz w:val="28"/>
          <w:szCs w:val="28"/>
        </w:rPr>
        <w:t xml:space="preserve"> А.Н.</w:t>
      </w:r>
      <w:bookmarkStart w:id="0" w:name="_GoBack"/>
      <w:bookmarkEnd w:id="0"/>
    </w:p>
    <w:p w:rsidR="00A43AF0" w:rsidRDefault="00A43AF0"/>
    <w:sectPr w:rsidR="00A43AF0" w:rsidSect="00891113">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8A9"/>
    <w:rsid w:val="004B2276"/>
    <w:rsid w:val="004E38A9"/>
    <w:rsid w:val="00891113"/>
    <w:rsid w:val="00A43AF0"/>
    <w:rsid w:val="00F40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1199</Words>
  <Characters>6838</Characters>
  <Application>Microsoft Office Word</Application>
  <DocSecurity>0</DocSecurity>
  <Lines>56</Lines>
  <Paragraphs>16</Paragraphs>
  <ScaleCrop>false</ScaleCrop>
  <Company>SPecialiST RePack</Company>
  <LinksUpToDate>false</LinksUpToDate>
  <CharactersWithSpaces>8021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2025-11-19T05:14:00Z</dcterms:created>
  <dcterms:modified xsi:type="dcterms:W3CDTF">2026-02-05T05:44:00Z</dcterms:modified>
</cp:coreProperties>
</file>