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7BD" w:rsidRPr="007757BD" w:rsidRDefault="007757BD" w:rsidP="007757B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Aharoni"/>
          <w:color w:val="00B050"/>
          <w:kern w:val="36"/>
          <w:sz w:val="48"/>
          <w:szCs w:val="48"/>
          <w:lang w:eastAsia="ru-RU"/>
        </w:rPr>
      </w:pPr>
      <w:r w:rsidRPr="007757BD">
        <w:rPr>
          <w:rFonts w:ascii="Times New Roman" w:eastAsia="Times New Roman" w:hAnsi="Times New Roman" w:cs="Aharoni"/>
          <w:color w:val="00B050"/>
          <w:kern w:val="36"/>
          <w:sz w:val="48"/>
          <w:szCs w:val="48"/>
          <w:lang w:eastAsia="ru-RU"/>
        </w:rPr>
        <w:t>Развитие мелкой моторики</w:t>
      </w:r>
    </w:p>
    <w:p w:rsidR="007757BD" w:rsidRDefault="007757BD" w:rsidP="007757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 wp14:anchorId="30C8352C" wp14:editId="0BACA62A">
            <wp:extent cx="1905000" cy="1143000"/>
            <wp:effectExtent l="0" t="0" r="0" b="0"/>
            <wp:docPr id="1" name="Рисунок 1" descr="Развитие мелкой моторики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азвитие мелкой моторики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7BD" w:rsidRPr="007757BD" w:rsidRDefault="007757BD" w:rsidP="007757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57BD" w:rsidRPr="007757BD" w:rsidRDefault="007757BD" w:rsidP="007757B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Мелкая моторика – это способность человека выполнять мелкие и точные движения кистями и пальцами рук в результате скоординированных действий трёх систем: нервной, мышечной и костной. Развитие мелкой моторики у детей имеет большое значение. Исследования учёных показали, что уровень развития мышления и речи находится в прямой зависимости от степени </w:t>
      </w:r>
      <w:proofErr w:type="spellStart"/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сформированности</w:t>
      </w:r>
      <w:proofErr w:type="spellEnd"/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тонких движений пальцев рук, ручной моторики. Чем активнее и точнее движения пальцев у маленького ребёнка, чем больше мастерства в детской руке, тем умнее будет ребёнок, тем быстрее он начнёт говорить.</w:t>
      </w:r>
    </w:p>
    <w:p w:rsidR="007757BD" w:rsidRPr="007757BD" w:rsidRDefault="007757BD" w:rsidP="007757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Именно поэтому на современном этапе в обучении и воспитании детей пристальное внимание уделяется детской руке. Педагоги и психологи придают большое значение развитию мелких движений пальцев рук, ручной моторики.</w:t>
      </w:r>
    </w:p>
    <w:p w:rsidR="007757BD" w:rsidRPr="007757BD" w:rsidRDefault="007757BD" w:rsidP="007757B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Calibri" w:eastAsia="Times New Roman" w:hAnsi="Calibri" w:cs="Times New Roman"/>
          <w:color w:val="000000"/>
          <w:lang w:eastAsia="ru-RU"/>
        </w:rPr>
        <w:t> </w:t>
      </w:r>
    </w:p>
    <w:p w:rsidR="007757BD" w:rsidRPr="007757BD" w:rsidRDefault="007757BD" w:rsidP="007757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proofErr w:type="spellStart"/>
      <w:r w:rsidRPr="007757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Кинезиологические</w:t>
      </w:r>
      <w:proofErr w:type="spellEnd"/>
      <w:r w:rsidRPr="007757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упражнения.</w:t>
      </w:r>
    </w:p>
    <w:p w:rsidR="007757BD" w:rsidRPr="007757BD" w:rsidRDefault="007757BD" w:rsidP="007757BD">
      <w:pPr>
        <w:shd w:val="clear" w:color="auto" w:fill="FFFFFF"/>
        <w:spacing w:after="0" w:line="240" w:lineRule="auto"/>
        <w:ind w:left="720" w:hanging="360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7757BD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7757B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Упражнения для развития мелкой моторики рук.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«Колечко</w:t>
      </w:r>
      <w:proofErr w:type="gramStart"/>
      <w:r w:rsidRPr="007757B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1</w:t>
      </w:r>
      <w:proofErr w:type="gramEnd"/>
      <w:r w:rsidRPr="007757B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».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Последовательно соединять большой палец сначала </w:t>
      </w:r>
      <w:proofErr w:type="gramStart"/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указательным</w:t>
      </w:r>
      <w:proofErr w:type="gramEnd"/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потом со всеми остальными – это будет прямой порядок.   Задание сначала нужно сделать пальцами одной руки, затем другой. Усвоив алгоритм, движения выполняют синхронно обеими руками.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«Колечко</w:t>
      </w:r>
      <w:proofErr w:type="gramStart"/>
      <w:r w:rsidRPr="007757B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2</w:t>
      </w:r>
      <w:proofErr w:type="gramEnd"/>
      <w:r w:rsidRPr="007757B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».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Обратные колечки – самый сложный вариант. </w:t>
      </w:r>
      <w:proofErr w:type="gramStart"/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Левая рука смыкает указательный и большой пальцы, правая — большой и мизинец.</w:t>
      </w:r>
      <w:proofErr w:type="gramEnd"/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такт счету левая и правая руки совершают одновременные разнонаправленные движения: левая рука смыкает большой палец поочередно со средним, безымянным и мизинцем, а правая соответственно с безымянным, средним и указательным. Затем следуют движения в противоположном направлении.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«Кулак – ребро – ладонь».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Выполнять движения желательно на поверхности стола. Движения должны быть четкими, с четкой последовательностью. Во втором и третьем положении следите, чтобы пальцы были выпрямлены. Сначала сделайте упражнение вместе с ребенком. Затем предложите повторить самостоятельно (до десяти раз).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«Лягушка».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Поочередно одна рука сжимается в кулак, а другая – ладонью на столе. Происходит смена положения рук.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Речевое сопровождение: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Лягушка хочет в пруд,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Лягушке скучно тут,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пруд зарос травой,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Зеленой и густой.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«Лезгинка».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Правая рука развернута ладонью к себе, сжата в кулак, отставлен в сторону большой палец. Ладонь левой руки – параллельна полу, упирается кончиками пальцев в кулак (у основания мизинца). Теперь нужно сделать повторить позицию зеркально (правая рука собрана в кулак, левая распрямлена). Вернуться к исходному положению и повторить еще 6-8 раз. Ускоряйте темп выполнения, не забывая прижимать и оттопыривать большие. Упражнения требует тренировки, оно может получиться далеко не сразу.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«Здравствуй».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Пальцами правой руки по очереди «здороваться» с пальцами левой руки, похлопывая друг друга кончиками.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Речевое сопровождение: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Здравствуй, солнце золотое!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Здравствуй, небо голубое!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Здравствуй, вольный ветерок,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Здравствуй, маленький дубок!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живем в одном краю —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Всех я вас приветствую!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«Ухо – нос».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Левой рукой возьмитесь за кончик носа, а правой рукой — за противоположное ухо. Одновременно отпустите ухо и нос, поменяйте положение рук «с точностью </w:t>
      </w:r>
      <w:proofErr w:type="gramStart"/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proofErr w:type="gramEnd"/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наоборот».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Речевое сопровождение: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Села на нос мне, на правое ухо –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Лезет назойливо черная муха.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Снова на нос, но на левое ухо-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Кыш, улетай от меня, Цокотуха!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>«Змейка».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Скрестите руки ладонями друг к другу, сцепите пальцы в замок, выверните руки к себе. Двигайте пальцем, который укажет ведущий. Палец должен двигаться точно и четко. Последовательно в упражнении должны участвовать все пальцы обеих рук.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«Крючки».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Руки сжаты в кулаки, мизинцы сцеплены друг с другом. Попеременно и попарно сцеплять пальцы на руках.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Речевое сопровождение: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Давайте, люди.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Дружить друг с другом,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Как птицы с небом,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ветер с лугом,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парус с морем,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Трава с дождями,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дружит солнце,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 всеми нами.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«Бабочка».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Скрестить запястья обеих рук и прижать ладони тыльной стороной друг к другу. Пальцы прямые. «Бабочка сидит». Ладони прямые и напряжены. Пальцы не сгибать. Легким, но резким движением рук в запястьях имитировать полет бабочки.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Речевое сопровождение: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Бабочка-коробочка, улетай под облачко.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 твои детки на березовой ветке.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«Цепочка».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Большой и </w:t>
      </w:r>
      <w:proofErr w:type="gramStart"/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указательный</w:t>
      </w:r>
      <w:proofErr w:type="gramEnd"/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пальцы левой руки в кольце. Через него попеременно пропускаются колечки из пальчиков правой руки: большой — указательный, большой — средний и т. д. В упражнении участвуют все пальчики.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Речевое сопровождение: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Хоть и вредный мухомор,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его не трону.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Вдруг понадобиться он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Жителю лесному.</w:t>
      </w:r>
      <w:r w:rsidRPr="007757B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«Домик».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Руки направлены вверх. Большой, указательный и средний пальцы каждой руки прижаты к ладоням. Основания ладоней и кончики безымянных пальцев соприкасаются. Мизинец правой руки встает вертикально — «труба».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>«Фонарик».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Руки направлены вверх. Одна рука зажата в кулак, ладонь другой распрямить. По сигналу происходит смена положения рук.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«</w:t>
      </w:r>
      <w:proofErr w:type="gramStart"/>
      <w:r w:rsidRPr="007757B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Ладушки-оладушки</w:t>
      </w:r>
      <w:proofErr w:type="gramEnd"/>
      <w:r w:rsidRPr="007757BD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».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Правая рука лежит ладонью вниз, а левая – ладонью вверх; одновременная смена позиции со словами: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«Мы играли в ладушки – жарили </w:t>
      </w:r>
      <w:proofErr w:type="gramStart"/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оладушки</w:t>
      </w:r>
      <w:proofErr w:type="gramEnd"/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7757BD" w:rsidRPr="007757BD" w:rsidRDefault="007757BD" w:rsidP="007757B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</w:pPr>
      <w:r w:rsidRPr="007757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пожарим, повернем и опять играть начнем».</w:t>
      </w:r>
    </w:p>
    <w:p w:rsidR="00CC6903" w:rsidRDefault="00CC6903" w:rsidP="00CC6903">
      <w:pPr>
        <w:rPr>
          <w:rFonts w:ascii="Times New Roman" w:hAnsi="Times New Roman" w:cs="Times New Roman"/>
          <w:sz w:val="28"/>
          <w:szCs w:val="28"/>
        </w:rPr>
      </w:pPr>
    </w:p>
    <w:p w:rsidR="00CC6903" w:rsidRDefault="00CC6903" w:rsidP="00CC6903">
      <w:pPr>
        <w:rPr>
          <w:rFonts w:ascii="Times New Roman" w:hAnsi="Times New Roman" w:cs="Times New Roman"/>
          <w:sz w:val="28"/>
          <w:szCs w:val="28"/>
        </w:rPr>
      </w:pPr>
    </w:p>
    <w:p w:rsidR="00CC6903" w:rsidRDefault="00CC6903" w:rsidP="00CC6903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Консультацию подготовил учитель-логопед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Сандул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Л.И.</w:t>
      </w:r>
    </w:p>
    <w:p w:rsidR="00C649F0" w:rsidRDefault="00C649F0"/>
    <w:sectPr w:rsidR="00C649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BD44F2"/>
    <w:multiLevelType w:val="multilevel"/>
    <w:tmpl w:val="5CFEF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07E"/>
    <w:rsid w:val="007757BD"/>
    <w:rsid w:val="00C649F0"/>
    <w:rsid w:val="00CC6903"/>
    <w:rsid w:val="00CE7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5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57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5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57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40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s-158.ru/upload/information_system_39/3/1/4/item_3147/item_3147.jp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746</Words>
  <Characters>4258</Characters>
  <Application>Microsoft Office Word</Application>
  <DocSecurity>0</DocSecurity>
  <Lines>35</Lines>
  <Paragraphs>9</Paragraphs>
  <ScaleCrop>false</ScaleCrop>
  <Company/>
  <LinksUpToDate>false</LinksUpToDate>
  <CharactersWithSpaces>4995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NoteBook-2</cp:lastModifiedBy>
  <cp:revision>4</cp:revision>
  <dcterms:created xsi:type="dcterms:W3CDTF">2025-06-15T09:25:00Z</dcterms:created>
  <dcterms:modified xsi:type="dcterms:W3CDTF">2025-06-17T01:09:00Z</dcterms:modified>
</cp:coreProperties>
</file>