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66B04" w14:textId="76C85D8D" w:rsidR="004549F5" w:rsidRPr="004549F5" w:rsidRDefault="004549F5" w:rsidP="00454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549F5">
        <w:rPr>
          <w:rFonts w:ascii="inherit" w:eastAsia="Times New Roman" w:hAnsi="inherit" w:cs="Times New Roman"/>
          <w:noProof/>
          <w:color w:val="666666"/>
          <w:sz w:val="18"/>
          <w:szCs w:val="18"/>
          <w:lang w:eastAsia="ru-RU"/>
        </w:rPr>
        <w:drawing>
          <wp:anchor distT="0" distB="0" distL="114300" distR="114300" simplePos="0" relativeHeight="251658240" behindDoc="0" locked="0" layoutInCell="1" allowOverlap="1" wp14:anchorId="07EE62C7" wp14:editId="098CD4F2">
            <wp:simplePos x="0" y="0"/>
            <wp:positionH relativeFrom="margin">
              <wp:posOffset>-702310</wp:posOffset>
            </wp:positionH>
            <wp:positionV relativeFrom="margin">
              <wp:posOffset>-483235</wp:posOffset>
            </wp:positionV>
            <wp:extent cx="1889760" cy="2503170"/>
            <wp:effectExtent l="0" t="0" r="0" b="0"/>
            <wp:wrapSquare wrapText="bothSides"/>
            <wp:docPr id="9" name="Рисунок 6" descr="28 ноября. День предупреждения травм при гололед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8 ноября. День предупреждения травм при гололеде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49F5">
        <w:rPr>
          <w:rFonts w:ascii="inherit" w:eastAsia="Times New Roman" w:hAnsi="inherit" w:cs="Times New Roman"/>
          <w:color w:val="E9320F"/>
          <w:sz w:val="42"/>
          <w:szCs w:val="36"/>
          <w:bdr w:val="none" w:sz="0" w:space="0" w:color="auto" w:frame="1"/>
          <w:shd w:val="clear" w:color="auto" w:fill="FFFFFF"/>
          <w:lang w:eastAsia="ru-RU"/>
        </w:rPr>
        <w:t>28 ноября. День предупреждения травм при гололеде.</w:t>
      </w:r>
    </w:p>
    <w:p w14:paraId="550430A6" w14:textId="16CDF8A4" w:rsidR="004549F5" w:rsidRPr="004549F5" w:rsidRDefault="004549F5" w:rsidP="004549F5">
      <w:pPr>
        <w:spacing w:after="0" w:line="360" w:lineRule="atLeast"/>
        <w:textAlignment w:val="baseline"/>
        <w:rPr>
          <w:rFonts w:ascii="inherit" w:eastAsia="Times New Roman" w:hAnsi="inherit" w:cs="Times New Roman"/>
          <w:color w:val="666666"/>
          <w:sz w:val="18"/>
          <w:szCs w:val="18"/>
          <w:lang w:eastAsia="ru-RU"/>
        </w:rPr>
      </w:pPr>
    </w:p>
    <w:p w14:paraId="7FD63AF4" w14:textId="6EFA8E9D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sz w:val="32"/>
          <w:szCs w:val="32"/>
        </w:rPr>
        <w:t>28 ноября</w:t>
      </w:r>
      <w:r w:rsidRPr="004549F5">
        <w:rPr>
          <w:sz w:val="32"/>
          <w:szCs w:val="32"/>
        </w:rPr>
        <w:t xml:space="preserve"> </w:t>
      </w:r>
      <w:r w:rsidRPr="004549F5">
        <w:rPr>
          <w:sz w:val="32"/>
          <w:szCs w:val="32"/>
        </w:rPr>
        <w:t>День предупреждения травм при гололеде. С наступлением зимы мы ждем снег, но часто заморозки чередуются с оттепелью, поэтому образуется гололед. При гололеде значительно повышается риск получения уличных травм: ушибов, вывихов, переломов. Близкая к нулю температура воздуха, высокая влажность, ветер — все это обычно провоцирует образование ледяной корки на дорогах. Слой намерзшего льда может достигать нескольких сантиметров, и мы говорим, что на дорогах гололед. Гололед представляет наибольшую опасность для нас, пешеходов, когда мы спешим на работу или ведем ребенка в детский сад. При гололеде нас подстерегают две опасности – или сам поскользнёшься и упадешь, или тебя собьют другие люди при падении. Особо опасные места</w:t>
      </w:r>
      <w:r w:rsidR="000C79D6">
        <w:rPr>
          <w:sz w:val="32"/>
          <w:szCs w:val="32"/>
        </w:rPr>
        <w:t>,</w:t>
      </w:r>
      <w:r w:rsidRPr="004549F5">
        <w:rPr>
          <w:sz w:val="32"/>
          <w:szCs w:val="32"/>
        </w:rPr>
        <w:t xml:space="preserve"> скрытого</w:t>
      </w:r>
      <w:r w:rsidRPr="004549F5">
        <w:rPr>
          <w:sz w:val="32"/>
          <w:szCs w:val="32"/>
        </w:rPr>
        <w:t xml:space="preserve"> льда</w:t>
      </w:r>
      <w:r w:rsidRPr="004549F5">
        <w:rPr>
          <w:sz w:val="32"/>
          <w:szCs w:val="32"/>
        </w:rPr>
        <w:t xml:space="preserve"> под снегом</w:t>
      </w:r>
      <w:r w:rsidRPr="004549F5">
        <w:rPr>
          <w:sz w:val="32"/>
          <w:szCs w:val="32"/>
        </w:rPr>
        <w:t xml:space="preserve">. </w:t>
      </w:r>
      <w:r w:rsidRPr="004549F5">
        <w:rPr>
          <w:sz w:val="32"/>
          <w:szCs w:val="32"/>
        </w:rPr>
        <w:t xml:space="preserve">Меры предосторожности при </w:t>
      </w:r>
      <w:r w:rsidRPr="004549F5">
        <w:rPr>
          <w:sz w:val="32"/>
          <w:szCs w:val="32"/>
        </w:rPr>
        <w:t>гололеде.</w:t>
      </w:r>
      <w:r w:rsidRPr="004549F5">
        <w:rPr>
          <w:sz w:val="32"/>
          <w:szCs w:val="32"/>
        </w:rPr>
        <w:t xml:space="preserve"> Перед тем, как выйти с ребенком на улицу</w:t>
      </w:r>
      <w:r w:rsidRPr="004549F5">
        <w:rPr>
          <w:sz w:val="32"/>
          <w:szCs w:val="32"/>
        </w:rPr>
        <w:t xml:space="preserve">, </w:t>
      </w:r>
      <w:r w:rsidRPr="004549F5">
        <w:rPr>
          <w:rStyle w:val="c2"/>
          <w:sz w:val="32"/>
          <w:szCs w:val="32"/>
        </w:rPr>
        <w:t>ч</w:t>
      </w:r>
      <w:r w:rsidRPr="004549F5">
        <w:rPr>
          <w:rStyle w:val="c2"/>
          <w:sz w:val="32"/>
          <w:szCs w:val="32"/>
        </w:rPr>
        <w:t>тобы избежать падений и травм при гололёде, рекомендуется соблюдать ряд мер предосторожности:</w:t>
      </w:r>
    </w:p>
    <w:p w14:paraId="58A09EA5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Основные рекомендации:</w:t>
      </w:r>
    </w:p>
    <w:p w14:paraId="24F31176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1. Выбор обуви:</w:t>
      </w:r>
    </w:p>
    <w:p w14:paraId="1BF19677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Носите обувь с нескользящей подошвой (микрорельефом).</w:t>
      </w:r>
    </w:p>
    <w:p w14:paraId="1E26085B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Используйте специальные накладки («</w:t>
      </w:r>
      <w:proofErr w:type="spellStart"/>
      <w:r w:rsidRPr="004549F5">
        <w:rPr>
          <w:rStyle w:val="c2"/>
          <w:sz w:val="32"/>
          <w:szCs w:val="32"/>
        </w:rPr>
        <w:t>ледоступы</w:t>
      </w:r>
      <w:proofErr w:type="spellEnd"/>
      <w:r w:rsidRPr="004549F5">
        <w:rPr>
          <w:rStyle w:val="c2"/>
          <w:sz w:val="32"/>
          <w:szCs w:val="32"/>
        </w:rPr>
        <w:t>»).</w:t>
      </w:r>
    </w:p>
    <w:p w14:paraId="341B5C95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Избегайте высоких каблуков и гладкой подошвы.</w:t>
      </w:r>
    </w:p>
    <w:p w14:paraId="18BB8B96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2. Манера ходьбы:</w:t>
      </w:r>
    </w:p>
    <w:p w14:paraId="6DE6A998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Ходите осторожно, медленно, слегка согнув ноги в коленях.</w:t>
      </w:r>
    </w:p>
    <w:p w14:paraId="45051D96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Старайтесь наступать всей стопой, избегая резких движений.</w:t>
      </w:r>
    </w:p>
    <w:p w14:paraId="704CD696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Удерживайте равновесие руками, свободно двигаясь ими при ходьбе.</w:t>
      </w:r>
    </w:p>
    <w:p w14:paraId="4ED12331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3. Внимание к поверхности:</w:t>
      </w:r>
    </w:p>
    <w:p w14:paraId="483FDB74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Обращайте внимание на покрытые льдом участки тротуаров и дорог.</w:t>
      </w:r>
    </w:p>
    <w:p w14:paraId="54D2C403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Обходите опасные места, покрытые снегом или водой (они могут скрывать лёд).</w:t>
      </w:r>
    </w:p>
    <w:p w14:paraId="34B67CE2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4. Правильная реакция при потере равновесия:</w:t>
      </w:r>
    </w:p>
    <w:p w14:paraId="57E1C31E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Расслабьте мышцы тела, сгруппируйтесь.</w:t>
      </w:r>
    </w:p>
    <w:p w14:paraId="0B0727A6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Постарайтесь упасть на бок, защищая голову руками.</w:t>
      </w:r>
    </w:p>
    <w:p w14:paraId="2C88C54D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lastRenderedPageBreak/>
        <w:t>- Избегайте падения на вытянутые руки или спину.</w:t>
      </w:r>
    </w:p>
    <w:p w14:paraId="1605E514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5. Дополнительные меры профилактики:</w:t>
      </w:r>
    </w:p>
    <w:p w14:paraId="7B31FC64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Регулярно проверяйте состояние тротуаров возле дома, обращая внимание на наличие льда.</w:t>
      </w:r>
    </w:p>
    <w:p w14:paraId="47AC7726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- Поддерживайте физическую активность, укрепляя мышечный корсет и улучшая координацию движений.</w:t>
      </w:r>
    </w:p>
    <w:p w14:paraId="3E63B928" w14:textId="77777777" w:rsidR="004549F5" w:rsidRPr="004549F5" w:rsidRDefault="004549F5" w:rsidP="004549F5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4549F5">
        <w:rPr>
          <w:rStyle w:val="c2"/>
          <w:sz w:val="32"/>
          <w:szCs w:val="32"/>
        </w:rPr>
        <w:t>Эти несложные советы помогут снизить вероятность получения травмы в условиях зимней скользкости.</w:t>
      </w:r>
    </w:p>
    <w:p w14:paraId="2F8BCF35" w14:textId="423AB94F" w:rsidR="004549F5" w:rsidRPr="004549F5" w:rsidRDefault="004549F5" w:rsidP="004549F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549F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5783A">
        <w:rPr>
          <w:rFonts w:ascii="Times New Roman" w:eastAsia="Times New Roman" w:hAnsi="Times New Roman" w:cs="Times New Roman"/>
          <w:sz w:val="32"/>
          <w:szCs w:val="32"/>
          <w:lang w:eastAsia="ru-RU"/>
        </w:rPr>
        <w:t>С детьми закрепи</w:t>
      </w:r>
      <w:r w:rsidR="000C79D6">
        <w:rPr>
          <w:rFonts w:ascii="Times New Roman" w:eastAsia="Times New Roman" w:hAnsi="Times New Roman" w:cs="Times New Roman"/>
          <w:sz w:val="32"/>
          <w:szCs w:val="32"/>
          <w:lang w:eastAsia="ru-RU"/>
        </w:rPr>
        <w:t>те</w:t>
      </w:r>
      <w:r w:rsidRPr="0065783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правила безопасного поведения на скользкой дороге:</w:t>
      </w:r>
    </w:p>
    <w:p w14:paraId="3FC74290" w14:textId="7F495B05" w:rsidR="000C79D6" w:rsidRDefault="004549F5" w:rsidP="000C79D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549F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– не бегать, не толкаться, не играть, не отпускать руку взрослого. </w:t>
      </w:r>
      <w:r w:rsidR="000C79D6">
        <w:rPr>
          <w:rFonts w:ascii="Times New Roman" w:eastAsia="Times New Roman" w:hAnsi="Times New Roman" w:cs="Times New Roman"/>
          <w:sz w:val="32"/>
          <w:szCs w:val="32"/>
          <w:lang w:eastAsia="ru-RU"/>
        </w:rPr>
        <w:t>Падайте правильно:</w:t>
      </w:r>
    </w:p>
    <w:p w14:paraId="5C055484" w14:textId="77777777" w:rsidR="000C79D6" w:rsidRDefault="000C79D6" w:rsidP="000C79D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4549F5" w:rsidRPr="004549F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Если чувствуете, что падение неизбежно, попробуйте сгруппироваться. </w:t>
      </w:r>
    </w:p>
    <w:p w14:paraId="3E57846B" w14:textId="77777777" w:rsidR="000C79D6" w:rsidRDefault="000C79D6" w:rsidP="000C79D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4549F5" w:rsidRPr="004549F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Присядьте, чтобы высота падения была меньше. </w:t>
      </w:r>
    </w:p>
    <w:p w14:paraId="45AF0FBB" w14:textId="77777777" w:rsidR="000C79D6" w:rsidRDefault="000C79D6" w:rsidP="000C79D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4549F5" w:rsidRPr="004549F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Падая, старайтесь завалиться на бок, так будет меньше травм. </w:t>
      </w:r>
    </w:p>
    <w:p w14:paraId="3546712C" w14:textId="77777777" w:rsidR="000C79D6" w:rsidRDefault="000C79D6" w:rsidP="000C79D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4549F5" w:rsidRPr="004549F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Нельзя падать на вытянутые руки, можно сломать кисти рук. </w:t>
      </w:r>
    </w:p>
    <w:p w14:paraId="6458881F" w14:textId="77777777" w:rsidR="000C79D6" w:rsidRDefault="000C79D6" w:rsidP="000C79D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4549F5" w:rsidRPr="004549F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Если падаете на спину, постарайтесь прижать подбородок к телу. </w:t>
      </w:r>
    </w:p>
    <w:p w14:paraId="29332AF8" w14:textId="77777777" w:rsidR="000C79D6" w:rsidRDefault="000C79D6" w:rsidP="000C79D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4549F5" w:rsidRPr="004549F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Чтобы не было сотрясения мозга, избегайте удара затылком. </w:t>
      </w:r>
    </w:p>
    <w:p w14:paraId="5AF73CC9" w14:textId="336AF484" w:rsidR="004549F5" w:rsidRPr="004549F5" w:rsidRDefault="004549F5" w:rsidP="000C79D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549F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если упал! Если человек поскользнулся и упал, то стремится быстрее подняться, однако делать этого сразу не стоит. Надо сначала осмотреть себя, пошевелить руками и ногами. Если боли нет, можно встать. Если появились болезненные ощущения, надо просить о помощи и обращаться к врачу. </w:t>
      </w:r>
    </w:p>
    <w:p w14:paraId="3A6FCFDA" w14:textId="11744410" w:rsidR="004549F5" w:rsidRPr="004549F5" w:rsidRDefault="004549F5" w:rsidP="000C79D6">
      <w:pPr>
        <w:spacing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4549F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Помните, лучшая профилактика зимних травм — это осмотрительность!</w:t>
      </w:r>
    </w:p>
    <w:p w14:paraId="6E85C405" w14:textId="6DD7A27A" w:rsidR="004549F5" w:rsidRPr="004549F5" w:rsidRDefault="004549F5" w:rsidP="004549F5">
      <w:pPr>
        <w:spacing w:after="0" w:line="360" w:lineRule="atLeast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ru-RU"/>
        </w:rPr>
      </w:pPr>
      <w:r w:rsidRPr="004549F5">
        <w:rPr>
          <w:rFonts w:ascii="inherit" w:eastAsia="Times New Roman" w:hAnsi="inherit" w:cs="Times New Roman"/>
          <w:color w:val="666666"/>
          <w:sz w:val="24"/>
          <w:szCs w:val="24"/>
          <w:lang w:eastAsia="ru-RU"/>
        </w:rPr>
        <w:t> </w:t>
      </w:r>
      <w:r w:rsidR="000C79D6">
        <w:rPr>
          <w:rFonts w:ascii="inherit" w:eastAsia="Times New Roman" w:hAnsi="inherit" w:cs="Times New Roman"/>
          <w:color w:val="666666"/>
          <w:sz w:val="24"/>
          <w:szCs w:val="24"/>
          <w:lang w:eastAsia="ru-RU"/>
        </w:rPr>
        <w:t xml:space="preserve">, </w:t>
      </w:r>
    </w:p>
    <w:p w14:paraId="0A39B90F" w14:textId="7A06A117" w:rsidR="005B4A9E" w:rsidRPr="004549F5" w:rsidRDefault="005B4A9E" w:rsidP="004549F5">
      <w:pPr>
        <w:spacing w:after="0" w:line="360" w:lineRule="atLeast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ru-RU"/>
        </w:rPr>
      </w:pPr>
    </w:p>
    <w:sectPr w:rsidR="005B4A9E" w:rsidRPr="00454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F5"/>
    <w:rsid w:val="000C79D6"/>
    <w:rsid w:val="004549F5"/>
    <w:rsid w:val="005B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63733"/>
  <w15:chartTrackingRefBased/>
  <w15:docId w15:val="{B77095F6-9513-4045-B4C1-7CCC149D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54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54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1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75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882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1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98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00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325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107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029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46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2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522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145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43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226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68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2025-11-18T09:19:00Z</dcterms:created>
  <dcterms:modified xsi:type="dcterms:W3CDTF">2025-11-18T09:43:00Z</dcterms:modified>
</cp:coreProperties>
</file>