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656" w:rsidRPr="007E4656" w:rsidRDefault="007E4656" w:rsidP="007E4656">
      <w:pPr>
        <w:shd w:val="clear" w:color="auto" w:fill="FFFFFF"/>
        <w:spacing w:before="240" w:after="120" w:line="240" w:lineRule="atLeast"/>
        <w:outlineLvl w:val="0"/>
        <w:rPr>
          <w:rFonts w:eastAsia="Times New Roman" w:cs="Times New Roman"/>
          <w:b/>
          <w:bCs/>
          <w:color w:val="000000"/>
          <w:kern w:val="36"/>
          <w:szCs w:val="28"/>
          <w:lang w:eastAsia="ru-RU"/>
        </w:rPr>
      </w:pPr>
      <w:r w:rsidRPr="007E4656">
        <w:rPr>
          <w:rFonts w:eastAsia="Times New Roman" w:cs="Times New Roman"/>
          <w:b/>
          <w:bCs/>
          <w:color w:val="000000"/>
          <w:kern w:val="36"/>
          <w:szCs w:val="28"/>
          <w:lang w:eastAsia="ru-RU"/>
        </w:rPr>
        <w:t>Памятка для родителей по предупреждению детского травматизма</w:t>
      </w:r>
    </w:p>
    <w:p w:rsidR="007E4656" w:rsidRPr="007E4656" w:rsidRDefault="007E4656" w:rsidP="007E4656">
      <w:pPr>
        <w:shd w:val="clear" w:color="auto" w:fill="FFFFFF"/>
        <w:spacing w:after="28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E4656">
        <w:rPr>
          <w:rFonts w:eastAsia="Times New Roman" w:cs="Times New Roman"/>
          <w:noProof/>
          <w:color w:val="000000"/>
          <w:szCs w:val="28"/>
          <w:lang w:eastAsia="ru-RU"/>
        </w:rPr>
        <w:drawing>
          <wp:inline distT="0" distB="0" distL="0" distR="0" wp14:anchorId="01FA6C27" wp14:editId="63A75294">
            <wp:extent cx="1552575" cy="1552575"/>
            <wp:effectExtent l="0" t="0" r="9525" b="9525"/>
            <wp:docPr id="1" name="Рисунок 1" descr="травматиз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авматизм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656" w:rsidRPr="007E4656" w:rsidRDefault="007E4656" w:rsidP="007E4656">
      <w:pPr>
        <w:shd w:val="clear" w:color="auto" w:fill="FFFFFF"/>
        <w:spacing w:after="28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E4656">
        <w:rPr>
          <w:rFonts w:eastAsia="Times New Roman" w:cs="Times New Roman"/>
          <w:color w:val="000000"/>
          <w:szCs w:val="28"/>
          <w:lang w:eastAsia="ru-RU"/>
        </w:rPr>
        <w:t>Сохранить здоровье ребенка задача каждого родителя. Данная информация представлена с целью предупредить необратимые события. Обязанность родителей - обучать детей основам профилактики травматизма. Важно при этом внушить им, что опасности можно избежать, если вести себя правильно.</w:t>
      </w:r>
    </w:p>
    <w:p w:rsidR="007E4656" w:rsidRPr="007E4656" w:rsidRDefault="007E4656" w:rsidP="007E4656">
      <w:pPr>
        <w:shd w:val="clear" w:color="auto" w:fill="FFFFFF"/>
        <w:spacing w:after="28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E4656">
        <w:rPr>
          <w:rFonts w:eastAsia="Times New Roman" w:cs="Times New Roman"/>
          <w:color w:val="000000"/>
          <w:szCs w:val="28"/>
          <w:lang w:eastAsia="ru-RU"/>
        </w:rPr>
        <w:t>Наиболее распространенным является бытовой травматизм.</w:t>
      </w:r>
    </w:p>
    <w:p w:rsidR="007E4656" w:rsidRPr="007E4656" w:rsidRDefault="007E4656" w:rsidP="007E4656">
      <w:pPr>
        <w:shd w:val="clear" w:color="auto" w:fill="FFFFFF"/>
        <w:spacing w:after="28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E4656">
        <w:rPr>
          <w:rFonts w:eastAsia="Times New Roman" w:cs="Times New Roman"/>
          <w:color w:val="000000"/>
          <w:szCs w:val="28"/>
          <w:lang w:eastAsia="ru-RU"/>
        </w:rPr>
        <w:t>Переломы, черепно-мозговые травмы возникают как следствие падений с высоты (окно, диван, коляска, подбрасывание вверх во время игры), нередки ожоги жидкостями (горячий чай, суп), ожоги от горячей плиты, посуды, утюга, других электроприборов, открытого огня, отравления неизвестными веществами.</w:t>
      </w:r>
    </w:p>
    <w:p w:rsidR="007E4656" w:rsidRPr="007E4656" w:rsidRDefault="007E4656" w:rsidP="007E4656">
      <w:pPr>
        <w:shd w:val="clear" w:color="auto" w:fill="FFFFFF"/>
        <w:spacing w:after="28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E4656">
        <w:rPr>
          <w:rFonts w:eastAsia="Times New Roman" w:cs="Times New Roman"/>
          <w:b/>
          <w:bCs/>
          <w:color w:val="000000"/>
          <w:szCs w:val="28"/>
          <w:u w:val="single"/>
          <w:lang w:eastAsia="ru-RU"/>
        </w:rPr>
        <w:t>Как можно предотвратить падения?</w:t>
      </w:r>
    </w:p>
    <w:p w:rsidR="007E4656" w:rsidRPr="007E4656" w:rsidRDefault="007E4656" w:rsidP="007E465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E4656">
        <w:rPr>
          <w:rFonts w:eastAsia="Times New Roman" w:cs="Times New Roman"/>
          <w:color w:val="000000"/>
          <w:szCs w:val="28"/>
          <w:lang w:eastAsia="ru-RU"/>
        </w:rPr>
        <w:t>устанавливать ограждения на подоконниках, балконах;</w:t>
      </w:r>
    </w:p>
    <w:p w:rsidR="007E4656" w:rsidRPr="007E4656" w:rsidRDefault="007E4656" w:rsidP="007E465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E4656">
        <w:rPr>
          <w:rFonts w:eastAsia="Times New Roman" w:cs="Times New Roman"/>
          <w:color w:val="000000"/>
          <w:szCs w:val="28"/>
          <w:lang w:eastAsia="ru-RU"/>
        </w:rPr>
        <w:t>запрещать стоять и играть в непосредственной близости от открытых окон (москитная сетка не является защитой от падений!);</w:t>
      </w:r>
    </w:p>
    <w:p w:rsidR="007E4656" w:rsidRPr="007E4656" w:rsidRDefault="007E4656" w:rsidP="007E465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E4656">
        <w:rPr>
          <w:rFonts w:eastAsia="Times New Roman" w:cs="Times New Roman"/>
          <w:color w:val="000000"/>
          <w:szCs w:val="28"/>
          <w:lang w:eastAsia="ru-RU"/>
        </w:rPr>
        <w:t>создавать условия, когда ребенку невозможно забраться на подоконник или предметы мебели, обеспечивать замки элементами защиты от открывания детьми;</w:t>
      </w:r>
    </w:p>
    <w:p w:rsidR="007E4656" w:rsidRPr="007E4656" w:rsidRDefault="007E4656" w:rsidP="007E465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E4656">
        <w:rPr>
          <w:rFonts w:eastAsia="Times New Roman" w:cs="Times New Roman"/>
          <w:color w:val="000000"/>
          <w:szCs w:val="28"/>
          <w:lang w:eastAsia="ru-RU"/>
        </w:rPr>
        <w:t>нельзя подбрасывать ребенка высоко вверх, он может удариться головой о потолок или люстру или упасть мимо встречающих рук и удариться о пол или о землю;</w:t>
      </w:r>
    </w:p>
    <w:p w:rsidR="007E4656" w:rsidRPr="007E4656" w:rsidRDefault="007E4656" w:rsidP="007E465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E4656">
        <w:rPr>
          <w:rFonts w:eastAsia="Times New Roman" w:cs="Times New Roman"/>
          <w:color w:val="000000"/>
          <w:szCs w:val="28"/>
          <w:lang w:eastAsia="ru-RU"/>
        </w:rPr>
        <w:t>опасно оставлять малыша одного на диване или на не ограждённой кровати, ставить рядом.</w:t>
      </w:r>
    </w:p>
    <w:p w:rsidR="007E4656" w:rsidRPr="007E4656" w:rsidRDefault="007E4656" w:rsidP="007E4656">
      <w:pPr>
        <w:shd w:val="clear" w:color="auto" w:fill="FFFFFF"/>
        <w:spacing w:after="28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E4656">
        <w:rPr>
          <w:rFonts w:eastAsia="Times New Roman" w:cs="Times New Roman"/>
          <w:color w:val="000000"/>
          <w:szCs w:val="28"/>
          <w:lang w:eastAsia="ru-RU"/>
        </w:rPr>
        <w:t>​</w:t>
      </w:r>
      <w:r w:rsidRPr="007E4656">
        <w:rPr>
          <w:rFonts w:eastAsia="Times New Roman" w:cs="Times New Roman"/>
          <w:b/>
          <w:bCs/>
          <w:color w:val="000000"/>
          <w:szCs w:val="28"/>
          <w:u w:val="single"/>
          <w:lang w:eastAsia="ru-RU"/>
        </w:rPr>
        <w:t>Зоной повышенной опасности являются детские площадки и общественный транспорт.</w:t>
      </w:r>
    </w:p>
    <w:p w:rsidR="007E4656" w:rsidRPr="007E4656" w:rsidRDefault="007E4656" w:rsidP="007E465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E4656">
        <w:rPr>
          <w:rFonts w:eastAsia="Times New Roman" w:cs="Times New Roman"/>
          <w:color w:val="000000"/>
          <w:szCs w:val="28"/>
          <w:lang w:eastAsia="ru-RU"/>
        </w:rPr>
        <w:t>находитесь рядом с ребенком во время пребывания на территории площадки и в транспорте;</w:t>
      </w:r>
    </w:p>
    <w:p w:rsidR="007E4656" w:rsidRPr="007E4656" w:rsidRDefault="007E4656" w:rsidP="007E465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E4656">
        <w:rPr>
          <w:rFonts w:eastAsia="Times New Roman" w:cs="Times New Roman"/>
          <w:color w:val="000000"/>
          <w:szCs w:val="28"/>
          <w:lang w:eastAsia="ru-RU"/>
        </w:rPr>
        <w:t>ожидая транспорт, стойте на хорошо освещенном месте рядом с людьми, ребенка всегда держите за руку;</w:t>
      </w:r>
    </w:p>
    <w:p w:rsidR="007E4656" w:rsidRPr="007E4656" w:rsidRDefault="007E4656" w:rsidP="007E465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E4656">
        <w:rPr>
          <w:rFonts w:eastAsia="Times New Roman" w:cs="Times New Roman"/>
          <w:color w:val="000000"/>
          <w:szCs w:val="28"/>
          <w:lang w:eastAsia="ru-RU"/>
        </w:rPr>
        <w:lastRenderedPageBreak/>
        <w:t>на остановках не поворачивайтесь спиной к дороге, не пытайтесь встать в первом ряду нетерпеливой толпы с ребенком - вас могут вытолкнуть под колеса;</w:t>
      </w:r>
    </w:p>
    <w:p w:rsidR="007E4656" w:rsidRPr="007E4656" w:rsidRDefault="007E4656" w:rsidP="007E465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E4656">
        <w:rPr>
          <w:rFonts w:eastAsia="Times New Roman" w:cs="Times New Roman"/>
          <w:color w:val="000000"/>
          <w:szCs w:val="28"/>
          <w:lang w:eastAsia="ru-RU"/>
        </w:rPr>
        <w:t>при заходе в транспорт детей в возрасте до трех лет необходимо брать на руки и подобным образом из него выходить.</w:t>
      </w:r>
    </w:p>
    <w:p w:rsidR="007E4656" w:rsidRPr="007E4656" w:rsidRDefault="007E4656" w:rsidP="007E4656">
      <w:pPr>
        <w:shd w:val="clear" w:color="auto" w:fill="FFFFFF"/>
        <w:spacing w:after="28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E4656">
        <w:rPr>
          <w:rFonts w:eastAsia="Times New Roman" w:cs="Times New Roman"/>
          <w:b/>
          <w:bCs/>
          <w:color w:val="000000"/>
          <w:szCs w:val="28"/>
          <w:u w:val="single"/>
          <w:lang w:eastAsia="ru-RU"/>
        </w:rPr>
        <w:t>Как уберечь от ожогов?</w:t>
      </w:r>
    </w:p>
    <w:p w:rsidR="007E4656" w:rsidRPr="007E4656" w:rsidRDefault="007E4656" w:rsidP="007E465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E4656">
        <w:rPr>
          <w:rFonts w:eastAsia="Times New Roman" w:cs="Times New Roman"/>
          <w:color w:val="000000"/>
          <w:szCs w:val="28"/>
          <w:lang w:eastAsia="ru-RU"/>
        </w:rPr>
        <w:t>на время прекратить пользоваться скатертями;</w:t>
      </w:r>
    </w:p>
    <w:p w:rsidR="007E4656" w:rsidRPr="007E4656" w:rsidRDefault="007E4656" w:rsidP="007E465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E4656">
        <w:rPr>
          <w:rFonts w:eastAsia="Times New Roman" w:cs="Times New Roman"/>
          <w:color w:val="000000"/>
          <w:szCs w:val="28"/>
          <w:lang w:eastAsia="ru-RU"/>
        </w:rPr>
        <w:t>ставить подальше от края стола емкости с горячей пищей!</w:t>
      </w:r>
    </w:p>
    <w:p w:rsidR="007E4656" w:rsidRPr="007E4656" w:rsidRDefault="007E4656" w:rsidP="007E465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E4656">
        <w:rPr>
          <w:rFonts w:eastAsia="Times New Roman" w:cs="Times New Roman"/>
          <w:color w:val="000000"/>
          <w:szCs w:val="28"/>
          <w:lang w:eastAsia="ru-RU"/>
        </w:rPr>
        <w:t>держать детей подальше от горячей плиты, пищи и утюга;</w:t>
      </w:r>
    </w:p>
    <w:p w:rsidR="007E4656" w:rsidRPr="007E4656" w:rsidRDefault="007E4656" w:rsidP="007E465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E4656">
        <w:rPr>
          <w:rFonts w:eastAsia="Times New Roman" w:cs="Times New Roman"/>
          <w:color w:val="000000"/>
          <w:szCs w:val="28"/>
          <w:lang w:eastAsia="ru-RU"/>
        </w:rPr>
        <w:t>устанавливать плиты достаточно высоко или откручивать ручки конфорок, чтобы дети не могли до них достать;</w:t>
      </w:r>
    </w:p>
    <w:p w:rsidR="007E4656" w:rsidRPr="007E4656" w:rsidRDefault="007E4656" w:rsidP="007E465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E4656">
        <w:rPr>
          <w:rFonts w:eastAsia="Times New Roman" w:cs="Times New Roman"/>
          <w:color w:val="000000"/>
          <w:szCs w:val="28"/>
          <w:lang w:eastAsia="ru-RU"/>
        </w:rPr>
        <w:t>держать детей подальше от открытого огня, пламени свечи, костров, взрывов петард;</w:t>
      </w:r>
    </w:p>
    <w:p w:rsidR="007E4656" w:rsidRPr="007E4656" w:rsidRDefault="007E4656" w:rsidP="007E465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E4656">
        <w:rPr>
          <w:rFonts w:eastAsia="Times New Roman" w:cs="Times New Roman"/>
          <w:color w:val="000000"/>
          <w:szCs w:val="28"/>
          <w:lang w:eastAsia="ru-RU"/>
        </w:rPr>
        <w:t>прятать от детей легковоспламеняющиеся жидкости, такие, как бензин, керосин, а также спички, свечи, зажигалки, бенгальские огни, петарды.</w:t>
      </w:r>
    </w:p>
    <w:p w:rsidR="007E4656" w:rsidRPr="007E4656" w:rsidRDefault="007E4656" w:rsidP="007E4656">
      <w:pPr>
        <w:shd w:val="clear" w:color="auto" w:fill="FFFFFF"/>
        <w:spacing w:after="28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E4656">
        <w:rPr>
          <w:rFonts w:eastAsia="Times New Roman" w:cs="Times New Roman"/>
          <w:color w:val="000000"/>
          <w:szCs w:val="28"/>
          <w:lang w:eastAsia="ru-RU"/>
        </w:rPr>
        <w:t>​</w:t>
      </w:r>
      <w:r w:rsidRPr="007E4656">
        <w:rPr>
          <w:rFonts w:eastAsia="Times New Roman" w:cs="Times New Roman"/>
          <w:b/>
          <w:bCs/>
          <w:color w:val="000000"/>
          <w:szCs w:val="28"/>
          <w:u w:val="single"/>
          <w:lang w:eastAsia="ru-RU"/>
        </w:rPr>
        <w:t>Как избежать удушья от мелких предметов?</w:t>
      </w:r>
    </w:p>
    <w:p w:rsidR="007E4656" w:rsidRPr="007E4656" w:rsidRDefault="007E4656" w:rsidP="007E4656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E4656">
        <w:rPr>
          <w:rFonts w:eastAsia="Times New Roman" w:cs="Times New Roman"/>
          <w:color w:val="000000"/>
          <w:szCs w:val="28"/>
          <w:lang w:eastAsia="ru-RU"/>
        </w:rPr>
        <w:t>не следует давать еду с мелкими элементами костей, семечками. За детьми всегда нужно присматривать во время еды. Старайтесь кормить ребенка измельченной пищей;</w:t>
      </w:r>
    </w:p>
    <w:p w:rsidR="007E4656" w:rsidRPr="007E4656" w:rsidRDefault="007E4656" w:rsidP="007E4656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E4656">
        <w:rPr>
          <w:rFonts w:eastAsia="Times New Roman" w:cs="Times New Roman"/>
          <w:color w:val="000000"/>
          <w:szCs w:val="28"/>
          <w:lang w:eastAsia="ru-RU"/>
        </w:rPr>
        <w:t>пресекайте баловство за столом, смех и игры;</w:t>
      </w:r>
    </w:p>
    <w:p w:rsidR="007E4656" w:rsidRPr="007E4656" w:rsidRDefault="007E4656" w:rsidP="007E4656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E4656">
        <w:rPr>
          <w:rFonts w:eastAsia="Times New Roman" w:cs="Times New Roman"/>
          <w:color w:val="000000"/>
          <w:szCs w:val="28"/>
          <w:lang w:eastAsia="ru-RU"/>
        </w:rPr>
        <w:t>покупайте игрушки, от которых невозможно отсоединить мелкие части, а занятия с мелкими деталями (мозаика, конструктор) проводить только совместно с ребенком;</w:t>
      </w:r>
    </w:p>
    <w:p w:rsidR="007E4656" w:rsidRPr="007E4656" w:rsidRDefault="007E4656" w:rsidP="007E4656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E4656">
        <w:rPr>
          <w:rFonts w:eastAsia="Times New Roman" w:cs="Times New Roman"/>
          <w:color w:val="000000"/>
          <w:szCs w:val="28"/>
          <w:lang w:eastAsia="ru-RU"/>
        </w:rPr>
        <w:t>обращайте внимание, если у ребенка затруднено дыхание, нельзя исключить возможность попадания мелких предметов в дыхательные пути ребенка, даже если никто не видел, как ребенок положил что-либо в рот.</w:t>
      </w:r>
    </w:p>
    <w:p w:rsidR="007E4656" w:rsidRPr="007E4656" w:rsidRDefault="007E4656" w:rsidP="007E4656">
      <w:pPr>
        <w:shd w:val="clear" w:color="auto" w:fill="FFFFFF"/>
        <w:spacing w:after="28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E4656">
        <w:rPr>
          <w:rFonts w:eastAsia="Times New Roman" w:cs="Times New Roman"/>
          <w:b/>
          <w:bCs/>
          <w:color w:val="000000"/>
          <w:szCs w:val="28"/>
          <w:u w:val="single"/>
          <w:lang w:eastAsia="ru-RU"/>
        </w:rPr>
        <w:t>Отравления</w:t>
      </w:r>
    </w:p>
    <w:p w:rsidR="007E4656" w:rsidRPr="007E4656" w:rsidRDefault="007E4656" w:rsidP="007E4656">
      <w:pPr>
        <w:shd w:val="clear" w:color="auto" w:fill="FFFFFF"/>
        <w:spacing w:after="28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E4656">
        <w:rPr>
          <w:rFonts w:eastAsia="Times New Roman" w:cs="Times New Roman"/>
          <w:color w:val="000000"/>
          <w:szCs w:val="28"/>
          <w:lang w:eastAsia="ru-RU"/>
        </w:rPr>
        <w:t>Ядовитые вещества, медикаменты, отбеливатели, кислоты и горючее, например керосин, ни в коем случае нельзя хранить в бутылках для пищевых продуктов - дети могут по ошибке выпить их. Такие вещества следует держать в плотно закрытых маркированных контейнерах, в недоступном для детей месте. Ядовитые вещества могут вызвать тяжелое отравление, поражение мозга, слепоту и смерть. Яд опасен не только при заглатывании, но и при вдыхании, попадании на кожу, в глаза и даже на одежду.</w:t>
      </w:r>
    </w:p>
    <w:p w:rsidR="007E4656" w:rsidRPr="007E4656" w:rsidRDefault="007E4656" w:rsidP="007E4656">
      <w:pPr>
        <w:shd w:val="clear" w:color="auto" w:fill="FFFFFF"/>
        <w:spacing w:after="28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E4656">
        <w:rPr>
          <w:rFonts w:eastAsia="Times New Roman" w:cs="Times New Roman"/>
          <w:color w:val="000000"/>
          <w:szCs w:val="28"/>
          <w:lang w:eastAsia="ru-RU"/>
        </w:rPr>
        <w:t>Лекарства, предназначенные для взрослых, могут оказаться смертельными для детей. Медикаменты ребенку нужно давать только по назначению врача и ни в коем случае не давать ему лекарства, предназначенные для взрослых или детей другого возраста. Хранить медикаменты необходимо в местах недоступных для детей.</w:t>
      </w:r>
    </w:p>
    <w:p w:rsidR="00F12C76" w:rsidRDefault="007E4656" w:rsidP="007E4656">
      <w:pPr>
        <w:spacing w:after="0"/>
        <w:jc w:val="both"/>
        <w:rPr>
          <w:rFonts w:eastAsia="Times New Roman" w:cs="Times New Roman"/>
          <w:noProof/>
          <w:color w:val="000000"/>
          <w:sz w:val="22"/>
          <w:lang w:eastAsia="ru-RU"/>
        </w:rPr>
      </w:pPr>
      <w:r>
        <w:rPr>
          <w:rFonts w:eastAsia="Times New Roman" w:cs="Times New Roman"/>
          <w:noProof/>
          <w:color w:val="000000"/>
          <w:sz w:val="22"/>
          <w:lang w:eastAsia="ru-RU"/>
        </w:rPr>
        <w:lastRenderedPageBreak/>
        <w:t xml:space="preserve">                                        </w:t>
      </w:r>
      <w:r w:rsidRPr="007E4656">
        <w:rPr>
          <w:rFonts w:eastAsia="Times New Roman" w:cs="Times New Roman"/>
          <w:noProof/>
          <w:color w:val="000000"/>
          <w:sz w:val="22"/>
          <w:lang w:eastAsia="ru-RU"/>
        </w:rPr>
        <w:drawing>
          <wp:inline distT="0" distB="0" distL="0" distR="0" wp14:anchorId="501F0408" wp14:editId="50EA981F">
            <wp:extent cx="2304415" cy="3388846"/>
            <wp:effectExtent l="0" t="0" r="635" b="2540"/>
            <wp:docPr id="3" name="Рисунок 3" descr="травматиз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равматизм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358" cy="340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656" w:rsidRDefault="007E4656" w:rsidP="007E4656">
      <w:pPr>
        <w:spacing w:after="0"/>
        <w:jc w:val="both"/>
        <w:rPr>
          <w:rFonts w:eastAsia="Times New Roman" w:cs="Times New Roman"/>
          <w:noProof/>
          <w:color w:val="000000"/>
          <w:sz w:val="22"/>
          <w:lang w:eastAsia="ru-RU"/>
        </w:rPr>
      </w:pPr>
    </w:p>
    <w:p w:rsidR="007E4656" w:rsidRPr="007E4656" w:rsidRDefault="007E4656" w:rsidP="007E4656">
      <w:pPr>
        <w:shd w:val="clear" w:color="auto" w:fill="FFFFFF"/>
        <w:spacing w:after="288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7E4656">
        <w:rPr>
          <w:rFonts w:eastAsia="Times New Roman" w:cs="Times New Roman"/>
          <w:b/>
          <w:bCs/>
          <w:color w:val="000000"/>
          <w:szCs w:val="28"/>
          <w:lang w:eastAsia="ru-RU"/>
        </w:rPr>
        <w:t>Очень важно для взрослых - самим правильно вести себя во всех ситуациях, демонстрируя детям безопасный образ жизни. Не забывайте, что Вы – пример для своего ребенка!</w:t>
      </w:r>
    </w:p>
    <w:p w:rsidR="007E4656" w:rsidRPr="007E4656" w:rsidRDefault="00C744D5" w:rsidP="00C744D5">
      <w:pPr>
        <w:spacing w:after="0"/>
        <w:jc w:val="right"/>
        <w:rPr>
          <w:szCs w:val="28"/>
        </w:rPr>
      </w:pPr>
      <w:r>
        <w:rPr>
          <w:szCs w:val="28"/>
        </w:rPr>
        <w:t xml:space="preserve">Подготовила: </w:t>
      </w:r>
      <w:proofErr w:type="spellStart"/>
      <w:r>
        <w:rPr>
          <w:szCs w:val="28"/>
        </w:rPr>
        <w:t>Шарафутдинова</w:t>
      </w:r>
      <w:proofErr w:type="spellEnd"/>
      <w:r>
        <w:rPr>
          <w:szCs w:val="28"/>
        </w:rPr>
        <w:t xml:space="preserve"> Н.А</w:t>
      </w:r>
      <w:bookmarkStart w:id="0" w:name="_GoBack"/>
      <w:bookmarkEnd w:id="0"/>
    </w:p>
    <w:sectPr w:rsidR="007E4656" w:rsidRPr="007E4656" w:rsidSect="007E4656">
      <w:pgSz w:w="11906" w:h="16838" w:code="9"/>
      <w:pgMar w:top="1134" w:right="851" w:bottom="1134" w:left="1701" w:header="709" w:footer="709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C06E5"/>
    <w:multiLevelType w:val="multilevel"/>
    <w:tmpl w:val="77742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FA0071"/>
    <w:multiLevelType w:val="multilevel"/>
    <w:tmpl w:val="14928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D630AB"/>
    <w:multiLevelType w:val="multilevel"/>
    <w:tmpl w:val="8E1A0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2835AB"/>
    <w:multiLevelType w:val="multilevel"/>
    <w:tmpl w:val="1CCE5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1F3"/>
    <w:rsid w:val="006C0B77"/>
    <w:rsid w:val="007E4656"/>
    <w:rsid w:val="008242FF"/>
    <w:rsid w:val="00870751"/>
    <w:rsid w:val="00922C48"/>
    <w:rsid w:val="00B915B7"/>
    <w:rsid w:val="00C744D5"/>
    <w:rsid w:val="00CD51F3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44D5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44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44D5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44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6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9893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6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9786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4262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40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591</Words>
  <Characters>3372</Characters>
  <Application>Microsoft Office Word</Application>
  <DocSecurity>0</DocSecurity>
  <Lines>28</Lines>
  <Paragraphs>7</Paragraphs>
  <ScaleCrop>false</ScaleCrop>
  <Company/>
  <LinksUpToDate>false</LinksUpToDate>
  <CharactersWithSpaces>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dcterms:created xsi:type="dcterms:W3CDTF">2023-03-10T02:49:00Z</dcterms:created>
  <dcterms:modified xsi:type="dcterms:W3CDTF">2023-03-10T09:58:00Z</dcterms:modified>
</cp:coreProperties>
</file>