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5BE3" w14:textId="77777777" w:rsidR="00BD6AFB" w:rsidRDefault="00BD6AFB" w:rsidP="00BD6AFB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Приложение</w:t>
      </w:r>
    </w:p>
    <w:p w14:paraId="3E00104C" w14:textId="77777777" w:rsidR="00BD6AFB" w:rsidRDefault="00BD6AFB" w:rsidP="00BD6AFB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УТВЕРЖДЕНО</w:t>
      </w:r>
    </w:p>
    <w:p w14:paraId="237DFEC4" w14:textId="77777777" w:rsidR="00BD6AFB" w:rsidRDefault="00BD6AFB" w:rsidP="00BD6AFB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приказом МАДОУ д/с № 106 города </w:t>
      </w:r>
      <w:proofErr w:type="gramStart"/>
      <w:r>
        <w:rPr>
          <w:rFonts w:cs="Arial"/>
          <w:sz w:val="26"/>
          <w:szCs w:val="26"/>
        </w:rPr>
        <w:t>Тюмени</w:t>
      </w:r>
      <w:r>
        <w:rPr>
          <w:sz w:val="26"/>
          <w:szCs w:val="26"/>
        </w:rPr>
        <w:t xml:space="preserve">  </w:t>
      </w:r>
      <w:r>
        <w:rPr>
          <w:rFonts w:cs="Arial"/>
          <w:sz w:val="26"/>
          <w:szCs w:val="26"/>
        </w:rPr>
        <w:t>от</w:t>
      </w:r>
      <w:proofErr w:type="gramEnd"/>
      <w:r>
        <w:rPr>
          <w:rFonts w:cs="Arial"/>
          <w:sz w:val="26"/>
          <w:szCs w:val="26"/>
        </w:rPr>
        <w:t xml:space="preserve"> 01.03.2023  № 48</w:t>
      </w:r>
    </w:p>
    <w:p w14:paraId="33A35FCC" w14:textId="77777777" w:rsidR="00BD6AFB" w:rsidRDefault="00BD6AFB" w:rsidP="00BD6AFB">
      <w:pPr>
        <w:jc w:val="center"/>
      </w:pPr>
    </w:p>
    <w:p w14:paraId="1D9EF099" w14:textId="77777777" w:rsidR="00BD6AFB" w:rsidRDefault="00BD6AFB" w:rsidP="00BD6AFB">
      <w:pPr>
        <w:jc w:val="center"/>
        <w:rPr>
          <w:sz w:val="26"/>
          <w:szCs w:val="26"/>
        </w:rPr>
      </w:pPr>
    </w:p>
    <w:p w14:paraId="7580EF1A" w14:textId="77777777" w:rsidR="00BD6AFB" w:rsidRDefault="00BD6AFB" w:rsidP="00BD6AF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14:paraId="6E61AA42" w14:textId="77777777" w:rsidR="00BD6AFB" w:rsidRDefault="00BD6AFB" w:rsidP="00BD6AF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недопущении оператором вреда при обработке персональных данных</w:t>
      </w:r>
    </w:p>
    <w:p w14:paraId="33CDA2E2" w14:textId="77777777" w:rsidR="00BD6AFB" w:rsidRDefault="00BD6AFB" w:rsidP="00BD6AFB">
      <w:pPr>
        <w:jc w:val="center"/>
        <w:rPr>
          <w:rFonts w:cs="Arial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в муниципальном автономном дошкольном образовательном учреждении детском саду № 106 города Тюмени</w:t>
      </w:r>
    </w:p>
    <w:p w14:paraId="72EE8A25" w14:textId="77777777" w:rsidR="00BD6AFB" w:rsidRDefault="00BD6AFB" w:rsidP="00BD6AFB">
      <w:pPr>
        <w:jc w:val="center"/>
        <w:rPr>
          <w:rFonts w:cs="Arial"/>
          <w:color w:val="0070C0"/>
          <w:sz w:val="26"/>
          <w:szCs w:val="26"/>
        </w:rPr>
      </w:pPr>
    </w:p>
    <w:p w14:paraId="4436A9AC" w14:textId="77777777" w:rsidR="00BD6AFB" w:rsidRDefault="00BD6AFB" w:rsidP="00BD6AFB">
      <w:pPr>
        <w:jc w:val="center"/>
        <w:rPr>
          <w:rFonts w:cs="Arial"/>
          <w:color w:val="0070C0"/>
          <w:sz w:val="26"/>
          <w:szCs w:val="26"/>
        </w:rPr>
      </w:pPr>
    </w:p>
    <w:p w14:paraId="00180B9F" w14:textId="77777777" w:rsidR="00BD6AFB" w:rsidRDefault="00BD6AFB" w:rsidP="00BD6AF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14:paraId="358287F6" w14:textId="77777777" w:rsidR="00BD6AFB" w:rsidRDefault="00BD6AFB" w:rsidP="00BD6A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BA6C0DB" w14:textId="77777777" w:rsidR="00BD6AFB" w:rsidRDefault="00BD6AFB" w:rsidP="00BD6AFB">
      <w:pPr>
        <w:jc w:val="both"/>
        <w:rPr>
          <w:rFonts w:cs="Arial"/>
          <w:b/>
          <w:bCs/>
          <w:sz w:val="26"/>
          <w:szCs w:val="26"/>
        </w:rPr>
      </w:pPr>
      <w:r>
        <w:rPr>
          <w:sz w:val="26"/>
          <w:szCs w:val="26"/>
        </w:rPr>
        <w:t xml:space="preserve">1.1. Положение о недопущении оператором вреда при обработке персональных данных (далее – Положение) разработано в </w:t>
      </w:r>
      <w:r>
        <w:rPr>
          <w:rFonts w:cs="Calibri"/>
          <w:sz w:val="26"/>
          <w:szCs w:val="26"/>
        </w:rPr>
        <w:t>муниципальном автономном дошкольном образовательном учреждении детском саду № 106 города Тюмени</w:t>
      </w:r>
      <w:r>
        <w:rPr>
          <w:color w:val="0070C0"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Оператор) во исполнение требований п. 2 ч. 1 ст. 18.1 Федерального закона от 27.07.2006 № 152-ФЗ «О персональных данных» (далее – Закон о персональных данных). </w:t>
      </w:r>
    </w:p>
    <w:p w14:paraId="77418CE3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Положение устанавливает процедуры, направленные на выявление причин, которые могут повлечь причинение вреда субъекту персональных данных и (или) Оператору и их предотвращение, а также на устранение последствий такого вреда при обработке персональных данных.</w:t>
      </w:r>
    </w:p>
    <w:p w14:paraId="28C6E012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Под вредом для целей Положения понимается моральный вред и (или) материальный ущерб субъекта персональных данных и (или) Оператора, который реально причинен или может быть причинен в случае нарушения Оператором требований Закона о персональных данных (далее - вред). </w:t>
      </w:r>
    </w:p>
    <w:p w14:paraId="708ED2E6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1.4. Недопущение вреда является одним из направлений обеспечения общей безопасности Оператора и представляет собой комплекс правовых, организационных и технических мер. </w:t>
      </w:r>
    </w:p>
    <w:p w14:paraId="323DC2E2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Правовые меры состоят из изучения и применения законодательства по вопросам недопущения вреда, разработки локальных актов и их применения в данной сфере деятельности Оператора. </w:t>
      </w:r>
    </w:p>
    <w:p w14:paraId="066A1F5D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Организационные меры включают тщательный отбор, обучение и расстановку кадров, повышение их мотивации в вопросах недопущения вреда. </w:t>
      </w:r>
    </w:p>
    <w:p w14:paraId="3041DC4C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Технические меры объединяют создание условий и реализацию мероприятий по недопущению вреда, в том числе:</w:t>
      </w:r>
    </w:p>
    <w:p w14:paraId="69AD1B36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1) обеспечение сохранности имущества Оператора, в том числе материальных носителей информации, путем установления и поддержания соответствующих режимов безопасности;</w:t>
      </w:r>
    </w:p>
    <w:p w14:paraId="30F9CB06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2) недопущение попадания конфиденциальной информации Оператора, в том числе информации, составляющей коммерческую и служебную тайны, неуполномоченным лицам путем выделения специальных мест для обработки и хранения персональных данных;</w:t>
      </w:r>
    </w:p>
    <w:p w14:paraId="79EE67F0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3) обеспечение информационной безопасности Оператора, бесперебойного функционирования технических средств обработки персональных данных; </w:t>
      </w:r>
    </w:p>
    <w:p w14:paraId="4A165C52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4) обеспечение физической защиты объектов, находящихся на балансе Оператора, работников Оператора при исполнении ими служебных (трудовых) обязанностей путем установления внутриобъектового и пропускного режимов;</w:t>
      </w:r>
    </w:p>
    <w:p w14:paraId="56E092A0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5) незамедлительное восстановление персональных данных, модифицированных или уничтоженных вследствие несанкционированного доступа к ним;</w:t>
      </w:r>
    </w:p>
    <w:p w14:paraId="0065DFFE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 постоянный контроль за обеспечением уровня защищенности персональных данных.</w:t>
      </w:r>
    </w:p>
    <w:p w14:paraId="5F4EBAE9" w14:textId="77777777" w:rsidR="00BD6AFB" w:rsidRDefault="00BD6AFB" w:rsidP="00BD6AF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A6559DB" w14:textId="77777777" w:rsidR="00BD6AFB" w:rsidRDefault="00BD6AFB" w:rsidP="00BD6AF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Процедуры по недопущению вреда при обработке персональных данных Оператором и по устранению его последствий</w:t>
      </w:r>
    </w:p>
    <w:p w14:paraId="4D350D49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14:paraId="074B847C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 Оператор обеспечивает реализацию следующих процедур, направленных на предупреждение вреда:</w:t>
      </w:r>
    </w:p>
    <w:p w14:paraId="77265027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соблюдение работниками Оператора установленных законодательством Российской Федерации и локальными нормативными актами Оператора правил получения, обработки, хранения, предоставления и распространения персональных данных (далее – Правила);</w:t>
      </w:r>
    </w:p>
    <w:p w14:paraId="13DDD079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выявление </w:t>
      </w:r>
      <w:proofErr w:type="gramStart"/>
      <w:r>
        <w:rPr>
          <w:rFonts w:eastAsiaTheme="minorHAnsi"/>
          <w:sz w:val="26"/>
          <w:szCs w:val="26"/>
          <w:lang w:eastAsia="en-US"/>
        </w:rPr>
        <w:t>нарушений Правил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 стороны работников Оператора; </w:t>
      </w:r>
    </w:p>
    <w:p w14:paraId="3F935F70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предупреждение субъектов персональных данных о рисках причинения вреда в ходе обработки персональных данных;</w:t>
      </w:r>
    </w:p>
    <w:p w14:paraId="13C12F58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проведение инструктажа работников Оператора по вопросам недопущения вреда в случае обнаружения факта причинения вреда.</w:t>
      </w:r>
    </w:p>
    <w:p w14:paraId="75420CC5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 Оператор обеспечивает реализацию следующих процедур, направленных на устранение вреда:</w:t>
      </w:r>
    </w:p>
    <w:p w14:paraId="01F0DE8D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своевременное обнаружение допущенных нарушений Правил и их незамедлительное пресечение;</w:t>
      </w:r>
    </w:p>
    <w:p w14:paraId="109679CD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оценка уже причиненного вреда, фиксация мер, принятых Оператором по недопущению вреда, и их сопоставление;</w:t>
      </w:r>
    </w:p>
    <w:p w14:paraId="77CB7840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информирование субъектов персональных данных о допущенных нарушениях, о рисках и о подлежащих принятию мерах;</w:t>
      </w:r>
    </w:p>
    <w:p w14:paraId="53D12ABB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компенсация причиненного вреда в порядке, предусмотренном законодательством Российской Федерации;</w:t>
      </w:r>
    </w:p>
    <w:p w14:paraId="1A612EF6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 привлечение к дисциплинарной или материальной ответственности работников Оператора, допустивших причинение вреда.</w:t>
      </w:r>
    </w:p>
    <w:p w14:paraId="1D5363D8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 Оператор обеспечивает реализацию следующих процедур, направленных на устранение последствий вреда:</w:t>
      </w:r>
    </w:p>
    <w:p w14:paraId="232A0C18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восстановление деловой репутации Оператора;</w:t>
      </w:r>
    </w:p>
    <w:p w14:paraId="1F1EB828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совершенствование регламентов и программ обучения сотрудников.</w:t>
      </w:r>
    </w:p>
    <w:p w14:paraId="788B9C49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14:paraId="1EF7A0D8" w14:textId="77777777" w:rsidR="00BD6AFB" w:rsidRDefault="00BD6AFB" w:rsidP="00BD6AF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Обязанности руководителя и работников Оператора в рамках реализации процедур, направленных на недопущение вреда при обработке персональных данных и по устранению его последствий</w:t>
      </w:r>
    </w:p>
    <w:p w14:paraId="1CE24FEB" w14:textId="77777777" w:rsidR="00BD6AFB" w:rsidRDefault="00BD6AFB" w:rsidP="00BD6AFB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6"/>
          <w:szCs w:val="26"/>
          <w:lang w:eastAsia="en-US"/>
        </w:rPr>
      </w:pPr>
    </w:p>
    <w:p w14:paraId="3120AEDB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3.1. В целях недопущения вреда Оператор до начала обработки персональных данных назначает ответственное лицо за организацию обработки персональных данных (далее – Ответственное лицо).</w:t>
      </w:r>
    </w:p>
    <w:p w14:paraId="4DE0E225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 Ответственное лицо:</w:t>
      </w:r>
    </w:p>
    <w:p w14:paraId="4750966F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1) проводит внутренний контроль за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14:paraId="79A7F6DD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2) проводит ориентировочную оценку размера вреда, устанавливает, какие меры были приняты в целях недопущения вреда, и их соотношение.</w:t>
      </w:r>
    </w:p>
    <w:p w14:paraId="3BB6749F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3.3. Руководитель Оператора:</w:t>
      </w:r>
    </w:p>
    <w:p w14:paraId="61A4C6CF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обеспечивает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работников;</w:t>
      </w:r>
    </w:p>
    <w:p w14:paraId="096BE53E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оказывает содействие Ответственному лицу в выполнении им своих обязанностей;</w:t>
      </w:r>
    </w:p>
    <w:p w14:paraId="0B464089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организует устранение выявленных нарушений законодательства Российской Федерации, локальных нормативных актов Оператора, а также причин и условий, способствовавших совершению нарушений;</w:t>
      </w:r>
    </w:p>
    <w:p w14:paraId="21268669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организует рассмотрение случаев причинения вреда и выплату компенсаций.</w:t>
      </w:r>
    </w:p>
    <w:p w14:paraId="5DFF3E4A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3.4. Работники Оператора:</w:t>
      </w:r>
    </w:p>
    <w:p w14:paraId="2405760D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оказывают содействие Ответственному лицу в выполнении им своих обязанностей;</w:t>
      </w:r>
    </w:p>
    <w:p w14:paraId="008E8A0C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незамедлительно доводят до сведения своего непосредственного руководителя и Ответственного лица сведения обо всех случаях причинения вреда другими работниками Оператора и другими лицами в рамках осуществления обработки персональных данных Оператором.</w:t>
      </w:r>
    </w:p>
    <w:p w14:paraId="7752A01C" w14:textId="77777777" w:rsidR="00BD6AFB" w:rsidRDefault="00BD6AFB" w:rsidP="00BD6AF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7D54364" w14:textId="77777777" w:rsidR="00BD6AFB" w:rsidRDefault="00BD6AFB" w:rsidP="00BD6AFB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Заключительные положения</w:t>
      </w:r>
    </w:p>
    <w:p w14:paraId="0B872408" w14:textId="77777777" w:rsidR="00BD6AFB" w:rsidRDefault="00BD6AFB" w:rsidP="00BD6AFB">
      <w:pPr>
        <w:ind w:firstLine="709"/>
        <w:jc w:val="both"/>
        <w:rPr>
          <w:rFonts w:eastAsia="Calibri"/>
          <w:sz w:val="26"/>
          <w:szCs w:val="26"/>
        </w:rPr>
      </w:pPr>
    </w:p>
    <w:p w14:paraId="5A7DEC12" w14:textId="77777777" w:rsidR="00BD6AFB" w:rsidRDefault="00BD6AFB" w:rsidP="00BD6AF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4.1. Вопросы, касающиеся процедур, </w:t>
      </w:r>
      <w:r>
        <w:rPr>
          <w:sz w:val="26"/>
          <w:szCs w:val="26"/>
        </w:rPr>
        <w:t>направленных на выявление причин, которые могут повлечь причинение вреда субъекту персональных данных и (или) Оператору и их предотвращение, а также на устранение последствий такого вреда при обработке персональных данных,</w:t>
      </w:r>
      <w:r>
        <w:rPr>
          <w:rFonts w:eastAsia="Calibri"/>
          <w:sz w:val="26"/>
          <w:szCs w:val="26"/>
        </w:rPr>
        <w:t xml:space="preserve"> не нашедшие отражения в настоящем Положении, регулируются в соответствии с действующим законодательством Российской Федерации.</w:t>
      </w:r>
    </w:p>
    <w:p w14:paraId="2BD64BFA" w14:textId="77777777" w:rsidR="00BD6AFB" w:rsidRDefault="00BD6AFB" w:rsidP="00BD6AFB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4.2. В случае принятия нормативных правовых актов по вопросам, касающимся процедур, </w:t>
      </w:r>
      <w:r>
        <w:rPr>
          <w:sz w:val="26"/>
          <w:szCs w:val="26"/>
        </w:rPr>
        <w:t>направленных на выявление причин, которые могут повлечь причинение вреда субъекту персональных данных и (или) Оператору и их предотвращение, а также на устранение последствий такого вреда при обработке персональных данных</w:t>
      </w:r>
      <w:r>
        <w:rPr>
          <w:rFonts w:eastAsia="Calibri"/>
          <w:sz w:val="26"/>
          <w:szCs w:val="26"/>
        </w:rPr>
        <w:t xml:space="preserve">, содержащих иные нормы по сравнению с настоящим Положением, в части возникающего противоречия применяются указанные нормативные правовые акты. </w:t>
      </w:r>
    </w:p>
    <w:p w14:paraId="572D7CB4" w14:textId="77777777" w:rsidR="00BD6AFB" w:rsidRDefault="00BD6AFB" w:rsidP="00BD6AFB">
      <w:pPr>
        <w:ind w:firstLine="709"/>
        <w:jc w:val="both"/>
        <w:rPr>
          <w:rFonts w:eastAsia="Calibri"/>
          <w:sz w:val="26"/>
          <w:szCs w:val="26"/>
        </w:rPr>
      </w:pPr>
    </w:p>
    <w:p w14:paraId="0715D8CA" w14:textId="77777777" w:rsidR="00BD6AFB" w:rsidRDefault="00BD6AFB" w:rsidP="00BD6AFB">
      <w:pPr>
        <w:ind w:firstLine="709"/>
        <w:jc w:val="both"/>
        <w:rPr>
          <w:rFonts w:eastAsia="Calibri"/>
          <w:sz w:val="26"/>
          <w:szCs w:val="26"/>
        </w:rPr>
      </w:pPr>
    </w:p>
    <w:p w14:paraId="6C2A773A" w14:textId="77777777" w:rsidR="00BD6AFB" w:rsidRDefault="00BD6AFB" w:rsidP="00BD6AFB">
      <w:pPr>
        <w:ind w:firstLine="709"/>
        <w:jc w:val="both"/>
        <w:rPr>
          <w:rFonts w:eastAsia="Calibri"/>
          <w:sz w:val="26"/>
          <w:szCs w:val="26"/>
        </w:rPr>
      </w:pPr>
    </w:p>
    <w:p w14:paraId="342CCE9A" w14:textId="77777777" w:rsidR="00BD6AFB" w:rsidRDefault="00BD6AFB" w:rsidP="00BD6AFB">
      <w:pPr>
        <w:ind w:firstLine="709"/>
        <w:jc w:val="both"/>
        <w:rPr>
          <w:rFonts w:eastAsia="Calibri"/>
          <w:sz w:val="26"/>
          <w:szCs w:val="26"/>
        </w:rPr>
      </w:pPr>
    </w:p>
    <w:sectPr w:rsidR="00BD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FB"/>
    <w:rsid w:val="007C1F04"/>
    <w:rsid w:val="00B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4587"/>
  <w15:chartTrackingRefBased/>
  <w15:docId w15:val="{3ACABE9B-A40C-4E0D-8574-DA13CAFE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2023-03-22T10:23:00Z</dcterms:created>
  <dcterms:modified xsi:type="dcterms:W3CDTF">2023-03-22T10:24:00Z</dcterms:modified>
</cp:coreProperties>
</file>