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:rsidR="00191B5F" w:rsidRPr="00191B5F" w:rsidRDefault="00191B5F" w:rsidP="00191B5F">
      <w:pPr>
        <w:shd w:val="clear" w:color="auto" w:fill="FFFFFF"/>
        <w:spacing w:after="0" w:line="540" w:lineRule="atLeast"/>
        <w:jc w:val="center"/>
        <w:outlineLvl w:val="0"/>
        <w:rPr>
          <w:rFonts w:ascii="Arial" w:eastAsia="Times New Roman" w:hAnsi="Arial" w:cs="Arial"/>
          <w:b/>
          <w:bCs/>
          <w:color w:val="1F497D" w:themeColor="text2"/>
          <w:kern w:val="36"/>
          <w:sz w:val="48"/>
          <w:szCs w:val="48"/>
          <w:lang w:eastAsia="ru-RU"/>
        </w:rPr>
      </w:pPr>
      <w:bookmarkStart w:id="0" w:name="_GoBack"/>
      <w:bookmarkEnd w:id="0"/>
      <w:r w:rsidRPr="00191B5F">
        <w:rPr>
          <w:rFonts w:ascii="Arial" w:eastAsia="Times New Roman" w:hAnsi="Arial" w:cs="Arial"/>
          <w:b/>
          <w:bCs/>
          <w:color w:val="1F497D" w:themeColor="text2"/>
          <w:kern w:val="36"/>
          <w:sz w:val="48"/>
          <w:szCs w:val="48"/>
          <w:lang w:eastAsia="ru-RU"/>
        </w:rPr>
        <w:t>Как приучить ребенка к горшку — полезные советы родителям</w:t>
      </w:r>
    </w:p>
    <w:p w:rsidR="00191B5F" w:rsidRDefault="00191B5F" w:rsidP="00191B5F">
      <w:pPr>
        <w:pStyle w:val="paragraph"/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Пожалуй, все без исключения родители мечтают избавиться от надоевших пелёнок и недешёвых подгузников. Вот почему вопрос, как приучить ребёнка к горшку, является одним из самых актуальных среди новоиспечённых мам. Работа по формированию навыков опрятности должна опираться сразу на несколько принципов, один из которых – учёт возраста малыша.</w:t>
      </w:r>
    </w:p>
    <w:p w:rsidR="00191B5F" w:rsidRDefault="00191B5F" w:rsidP="00191B5F">
      <w:pPr>
        <w:pStyle w:val="paragraph"/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Оптимальный возраст для знакомства ребенка с горшком считается 1,5-2 года. Этот возраст считается лучшим для того, чтобы легко приучить малыша к горшку. Малыш уже осознанно понимает, что от него требуется.</w:t>
      </w:r>
      <w:r>
        <w:rPr>
          <w:rFonts w:ascii="Arial" w:hAnsi="Arial" w:cs="Arial"/>
          <w:color w:val="222426"/>
        </w:rPr>
        <w:br/>
        <w:t>Некоторые мамы сажают крох на горшок уже с 1 года. Но дети такого возраста плохо контролируют свои выделительные процессы. Если мама удачно поймала момент, то всё в порядке, если же нет, получатся грязные штанишки.</w:t>
      </w:r>
    </w:p>
    <w:p w:rsidR="00191B5F" w:rsidRPr="00191B5F" w:rsidRDefault="00191B5F" w:rsidP="00191B5F">
      <w:pPr>
        <w:shd w:val="clear" w:color="auto" w:fill="FFFFFF"/>
        <w:spacing w:before="420" w:after="0" w:line="420" w:lineRule="atLeast"/>
        <w:outlineLvl w:val="1"/>
        <w:rPr>
          <w:rFonts w:ascii="Arial" w:eastAsia="Times New Roman" w:hAnsi="Arial" w:cs="Arial"/>
          <w:b/>
          <w:bCs/>
          <w:color w:val="365F91" w:themeColor="accent1" w:themeShade="BF"/>
          <w:sz w:val="36"/>
          <w:szCs w:val="36"/>
          <w:lang w:eastAsia="ru-RU"/>
        </w:rPr>
      </w:pPr>
      <w:r w:rsidRPr="00191B5F">
        <w:rPr>
          <w:rFonts w:ascii="Arial" w:eastAsia="Times New Roman" w:hAnsi="Arial" w:cs="Arial"/>
          <w:b/>
          <w:bCs/>
          <w:color w:val="365F91" w:themeColor="accent1" w:themeShade="BF"/>
          <w:sz w:val="36"/>
          <w:szCs w:val="36"/>
          <w:lang w:eastAsia="ru-RU"/>
        </w:rPr>
        <w:t>Критерии готовности крохи для знакомства с горшком</w:t>
      </w:r>
    </w:p>
    <w:p w:rsidR="00191B5F" w:rsidRPr="00191B5F" w:rsidRDefault="00191B5F" w:rsidP="00191B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он сам нагибается, присаживается на корточки;</w:t>
      </w:r>
    </w:p>
    <w:p w:rsidR="00191B5F" w:rsidRPr="00191B5F" w:rsidRDefault="00191B5F" w:rsidP="00191B5F">
      <w:pPr>
        <w:numPr>
          <w:ilvl w:val="0"/>
          <w:numId w:val="1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может оставаться сухим на 2-3 часа;</w:t>
      </w:r>
    </w:p>
    <w:p w:rsidR="00191B5F" w:rsidRPr="00191B5F" w:rsidRDefault="00191B5F" w:rsidP="00191B5F">
      <w:pPr>
        <w:numPr>
          <w:ilvl w:val="0"/>
          <w:numId w:val="1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остается сухим после обеденного сна;</w:t>
      </w:r>
    </w:p>
    <w:p w:rsidR="00191B5F" w:rsidRPr="00191B5F" w:rsidRDefault="00191B5F" w:rsidP="00191B5F">
      <w:pPr>
        <w:numPr>
          <w:ilvl w:val="0"/>
          <w:numId w:val="1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говорит несколько слов и может сообщить взрослым о том, что ему надо;</w:t>
      </w:r>
    </w:p>
    <w:p w:rsidR="00191B5F" w:rsidRPr="00191B5F" w:rsidRDefault="00191B5F" w:rsidP="00191B5F">
      <w:pPr>
        <w:numPr>
          <w:ilvl w:val="0"/>
          <w:numId w:val="1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понимает речь взрослых;</w:t>
      </w:r>
    </w:p>
    <w:p w:rsidR="00191B5F" w:rsidRPr="00191B5F" w:rsidRDefault="00191B5F" w:rsidP="00191B5F">
      <w:pPr>
        <w:numPr>
          <w:ilvl w:val="0"/>
          <w:numId w:val="1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выработался определенный режим хождения в туалет;</w:t>
      </w:r>
    </w:p>
    <w:p w:rsidR="00191B5F" w:rsidRPr="00191B5F" w:rsidRDefault="00191B5F" w:rsidP="00191B5F">
      <w:pPr>
        <w:numPr>
          <w:ilvl w:val="0"/>
          <w:numId w:val="1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ребенку не нравится ходить в мокрых штанишках;</w:t>
      </w:r>
    </w:p>
    <w:p w:rsidR="00191B5F" w:rsidRPr="00191B5F" w:rsidRDefault="00191B5F" w:rsidP="00191B5F">
      <w:pPr>
        <w:numPr>
          <w:ilvl w:val="0"/>
          <w:numId w:val="1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не хочет одевать подгузник.</w:t>
      </w:r>
    </w:p>
    <w:p w:rsidR="00191B5F" w:rsidRPr="00191B5F" w:rsidRDefault="00191B5F" w:rsidP="00191B5F">
      <w:pPr>
        <w:shd w:val="clear" w:color="auto" w:fill="FFFFFF"/>
        <w:spacing w:before="480" w:after="0" w:line="420" w:lineRule="atLeast"/>
        <w:outlineLvl w:val="1"/>
        <w:rPr>
          <w:rFonts w:ascii="Arial" w:eastAsia="Times New Roman" w:hAnsi="Arial" w:cs="Arial"/>
          <w:b/>
          <w:bCs/>
          <w:color w:val="365F91" w:themeColor="accent1" w:themeShade="BF"/>
          <w:sz w:val="36"/>
          <w:szCs w:val="36"/>
          <w:lang w:eastAsia="ru-RU"/>
        </w:rPr>
      </w:pPr>
      <w:r w:rsidRPr="00191B5F">
        <w:rPr>
          <w:rFonts w:ascii="Arial" w:eastAsia="Times New Roman" w:hAnsi="Arial" w:cs="Arial"/>
          <w:b/>
          <w:bCs/>
          <w:color w:val="365F91" w:themeColor="accent1" w:themeShade="BF"/>
          <w:sz w:val="36"/>
          <w:szCs w:val="36"/>
          <w:lang w:eastAsia="ru-RU"/>
        </w:rPr>
        <w:t>Когда не стоит начинать приучение  ребенка к горшку</w:t>
      </w:r>
    </w:p>
    <w:p w:rsidR="00191B5F" w:rsidRPr="00191B5F" w:rsidRDefault="00191B5F" w:rsidP="00191B5F">
      <w:pPr>
        <w:shd w:val="clear" w:color="auto" w:fill="FFFFFF"/>
        <w:spacing w:before="120" w:after="0" w:line="300" w:lineRule="atLeast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Принуждением результата не добиться. Если малыш не хочет, заставлять его не надо, иначе появится отвращение к горшку. Сидеть больше 5 минут на нем тоже не рекомендуется, иначе на этот процесс уйдет полдня. Каждый раз говорите малышу о том, для чего он должен сделать это.</w:t>
      </w: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br/>
        <w:t>Не начинайте процесс обучения во время болезни, прорезывания зубов. Малыш будет капризничать. И ещё, во время болезни обычно практикуется обильное питье, что естественным образом скажется на частоте мочеиспускания. Поймать удачный момент в этом случае тяжело.</w:t>
      </w: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br/>
        <w:t>В незнакомой обстановке или в обществе чужих людей тоже могут возникнуть трудности.</w:t>
      </w: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br/>
        <w:t>Не забывайте про возрастные кризисы. В 1 и 3 года малышам свойственно всё делать наоборот. Этим он показывает независимость.</w:t>
      </w: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br/>
      </w: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lastRenderedPageBreak/>
        <w:t>Если вдруг ему не понравился горшок, купите новый или сделайте небольшой перерыв, например, 1-2 недели, а потом заново начинайте процесс обучения.</w:t>
      </w:r>
    </w:p>
    <w:p w:rsidR="00191B5F" w:rsidRPr="00191B5F" w:rsidRDefault="00191B5F" w:rsidP="00191B5F">
      <w:pPr>
        <w:shd w:val="clear" w:color="auto" w:fill="FFFFFF"/>
        <w:spacing w:before="120" w:after="0" w:line="300" w:lineRule="atLeast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Высаживать ребенка нужно регулярно:</w:t>
      </w:r>
    </w:p>
    <w:p w:rsidR="00191B5F" w:rsidRPr="00191B5F" w:rsidRDefault="00191B5F" w:rsidP="00191B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перед сном и после сна;</w:t>
      </w:r>
    </w:p>
    <w:p w:rsidR="00191B5F" w:rsidRPr="00191B5F" w:rsidRDefault="00191B5F" w:rsidP="00191B5F">
      <w:pPr>
        <w:numPr>
          <w:ilvl w:val="0"/>
          <w:numId w:val="2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перед походом на улицу и после прогулки;</w:t>
      </w:r>
    </w:p>
    <w:p w:rsidR="00191B5F" w:rsidRPr="00191B5F" w:rsidRDefault="00191B5F" w:rsidP="00191B5F">
      <w:pPr>
        <w:numPr>
          <w:ilvl w:val="0"/>
          <w:numId w:val="2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перед едой или через полчаса после питья.</w:t>
      </w:r>
    </w:p>
    <w:p w:rsidR="00191B5F" w:rsidRPr="00191B5F" w:rsidRDefault="00191B5F" w:rsidP="00191B5F">
      <w:pPr>
        <w:shd w:val="clear" w:color="auto" w:fill="FFFFFF"/>
        <w:spacing w:before="480" w:after="0" w:line="420" w:lineRule="atLeast"/>
        <w:outlineLvl w:val="1"/>
        <w:rPr>
          <w:rFonts w:ascii="Arial" w:eastAsia="Times New Roman" w:hAnsi="Arial" w:cs="Arial"/>
          <w:b/>
          <w:bCs/>
          <w:color w:val="365F91" w:themeColor="accent1" w:themeShade="BF"/>
          <w:sz w:val="36"/>
          <w:szCs w:val="36"/>
          <w:lang w:eastAsia="ru-RU"/>
        </w:rPr>
      </w:pPr>
      <w:r w:rsidRPr="00191B5F">
        <w:rPr>
          <w:rFonts w:ascii="Arial" w:eastAsia="Times New Roman" w:hAnsi="Arial" w:cs="Arial"/>
          <w:b/>
          <w:bCs/>
          <w:color w:val="365F91" w:themeColor="accent1" w:themeShade="BF"/>
          <w:sz w:val="36"/>
          <w:szCs w:val="36"/>
          <w:lang w:eastAsia="ru-RU"/>
        </w:rPr>
        <w:t>Какой горшок лучше  выбирать для ребенка</w:t>
      </w:r>
    </w:p>
    <w:p w:rsidR="00191B5F" w:rsidRPr="00191B5F" w:rsidRDefault="00191B5F" w:rsidP="00191B5F">
      <w:pPr>
        <w:shd w:val="clear" w:color="auto" w:fill="FFFFFF"/>
        <w:spacing w:before="120" w:after="0" w:line="300" w:lineRule="atLeast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В Советском Союзе для всех детей были одинаковые горшки. А сейчас в магазинах глаза разбегаются. Горшки-игрушки, музыкальные, трансформеры, походные варианты – все модели и не перечислишь.</w:t>
      </w:r>
    </w:p>
    <w:p w:rsidR="00191B5F" w:rsidRPr="00191B5F" w:rsidRDefault="00191B5F" w:rsidP="00191B5F">
      <w:pPr>
        <w:shd w:val="clear" w:color="auto" w:fill="FFFFFF"/>
        <w:spacing w:before="120" w:after="0" w:line="300" w:lineRule="atLeast"/>
        <w:rPr>
          <w:rFonts w:ascii="Arial" w:eastAsia="Times New Roman" w:hAnsi="Arial" w:cs="Arial"/>
          <w:color w:val="365F91" w:themeColor="accent1" w:themeShade="BF"/>
          <w:sz w:val="24"/>
          <w:szCs w:val="24"/>
          <w:lang w:eastAsia="ru-RU"/>
        </w:rPr>
      </w:pPr>
      <w:r w:rsidRPr="00CA3253"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  <w:lang w:eastAsia="ru-RU"/>
        </w:rPr>
        <w:t>Критерии выбора горшка</w:t>
      </w:r>
    </w:p>
    <w:p w:rsidR="00191B5F" w:rsidRPr="00191B5F" w:rsidRDefault="00191B5F" w:rsidP="00191B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горшок должен быть удобным и устойчивым. Если малыш вдруг во время процесса упадет и сделает себе больно, вряд ли он захочет продолжить знакомство с «туалетом»;</w:t>
      </w:r>
    </w:p>
    <w:p w:rsidR="00191B5F" w:rsidRPr="00191B5F" w:rsidRDefault="00191B5F" w:rsidP="00191B5F">
      <w:pPr>
        <w:numPr>
          <w:ilvl w:val="0"/>
          <w:numId w:val="3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модели со спинкой помогут крохе правильно сесть;</w:t>
      </w:r>
    </w:p>
    <w:p w:rsidR="00191B5F" w:rsidRPr="00191B5F" w:rsidRDefault="00191B5F" w:rsidP="00191B5F">
      <w:pPr>
        <w:numPr>
          <w:ilvl w:val="0"/>
          <w:numId w:val="3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для мальчиков лучше присмотреть овальный вариант, а для девочек подойдут и овальные, и круглые изделия. Связано это с анатомическими особенностями строения тела;</w:t>
      </w:r>
    </w:p>
    <w:p w:rsidR="00191B5F" w:rsidRPr="00191B5F" w:rsidRDefault="00191B5F" w:rsidP="00191B5F">
      <w:pPr>
        <w:numPr>
          <w:ilvl w:val="0"/>
          <w:numId w:val="3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пластиковая модель – самый удачный вариант. Керамические или железные горшки холодные. Вряд ли малышу понравится сидеть на холодном предмете;</w:t>
      </w:r>
    </w:p>
    <w:p w:rsidR="00191B5F" w:rsidRPr="00191B5F" w:rsidRDefault="00191B5F" w:rsidP="00191B5F">
      <w:pPr>
        <w:numPr>
          <w:ilvl w:val="0"/>
          <w:numId w:val="3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музыкальные и яркие модели ребенок воспримет как игрушку. Кроха начнет с ними играть и забудет об истинных назначениях этого предмета;</w:t>
      </w:r>
    </w:p>
    <w:p w:rsidR="00191B5F" w:rsidRPr="00191B5F" w:rsidRDefault="00191B5F" w:rsidP="00191B5F">
      <w:pPr>
        <w:numPr>
          <w:ilvl w:val="0"/>
          <w:numId w:val="3"/>
        </w:numPr>
        <w:shd w:val="clear" w:color="auto" w:fill="FFFFFF"/>
        <w:spacing w:before="60" w:after="100" w:afterAutospacing="1" w:line="300" w:lineRule="atLeast"/>
        <w:ind w:left="0"/>
        <w:rPr>
          <w:rFonts w:ascii="Arial" w:eastAsia="Times New Roman" w:hAnsi="Arial" w:cs="Arial"/>
          <w:color w:val="222426"/>
          <w:sz w:val="24"/>
          <w:szCs w:val="24"/>
          <w:lang w:eastAsia="ru-RU"/>
        </w:rPr>
      </w:pPr>
      <w:r w:rsidRPr="00191B5F">
        <w:rPr>
          <w:rFonts w:ascii="Arial" w:eastAsia="Times New Roman" w:hAnsi="Arial" w:cs="Arial"/>
          <w:color w:val="222426"/>
          <w:sz w:val="24"/>
          <w:szCs w:val="24"/>
          <w:lang w:eastAsia="ru-RU"/>
        </w:rPr>
        <w:t>для дальних поездок присмотрите изделия со съемной крышкой.</w:t>
      </w:r>
    </w:p>
    <w:p w:rsidR="00191B5F" w:rsidRPr="00CA3253" w:rsidRDefault="00191B5F" w:rsidP="00191B5F">
      <w:pPr>
        <w:pStyle w:val="2"/>
        <w:numPr>
          <w:ilvl w:val="0"/>
          <w:numId w:val="3"/>
        </w:numPr>
        <w:shd w:val="clear" w:color="auto" w:fill="FFFFFF"/>
        <w:spacing w:before="420" w:beforeAutospacing="0" w:after="0" w:afterAutospacing="0" w:line="420" w:lineRule="atLeast"/>
        <w:rPr>
          <w:rFonts w:ascii="Arial" w:hAnsi="Arial" w:cs="Arial"/>
          <w:color w:val="365F91" w:themeColor="accent1" w:themeShade="BF"/>
        </w:rPr>
      </w:pPr>
      <w:r w:rsidRPr="00CA3253">
        <w:rPr>
          <w:rFonts w:ascii="Arial" w:hAnsi="Arial" w:cs="Arial"/>
          <w:color w:val="365F91" w:themeColor="accent1" w:themeShade="BF"/>
        </w:rPr>
        <w:t>Способы приучения ребенка к горшку</w:t>
      </w:r>
    </w:p>
    <w:p w:rsidR="00191B5F" w:rsidRDefault="00191B5F" w:rsidP="00191B5F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Начинайте задуманное в летнее время. На малыше мало одежды. И если вдруг малыш захочет сделать свое дело, можно быстро снять трусики и колготки. Зимой же малейшее промедление грозит «аварией».</w:t>
      </w:r>
    </w:p>
    <w:p w:rsidR="00191B5F" w:rsidRDefault="00191B5F" w:rsidP="00191B5F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Для облегчения процесса обучения воспользуйтесь нижеприведенными советами:</w:t>
      </w:r>
    </w:p>
    <w:p w:rsidR="00191B5F" w:rsidRDefault="00191B5F" w:rsidP="00191B5F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1. Как можно меньше пользуйтесь памперсами. В подгузниках малыш всегда сух даже после мочеиспускания. А в трусиках и колготках «фиаско» сразу же чувствуется. Ходить с мокрыми штанишками – не самое приятное занятие. Малыш должен почувствовать взаимосвязь между позывами и мочеиспусканием или дефекацией.</w:t>
      </w:r>
    </w:p>
    <w:p w:rsidR="00191B5F" w:rsidRDefault="00191B5F" w:rsidP="00191B5F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2. Объясните крохе назначение горшка. Старшие дети смогут показать пример.</w:t>
      </w:r>
    </w:p>
    <w:p w:rsidR="00191B5F" w:rsidRDefault="00191B5F" w:rsidP="00191B5F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lastRenderedPageBreak/>
        <w:t>3. Горшок должен всегда быть на виду, чтобы взрослые смогли моментально среагировать. В следующий раз он уже сам дотянется до него, чтобы сделать свое дело, обрадовав при этом маму.</w:t>
      </w:r>
    </w:p>
    <w:p w:rsidR="00191B5F" w:rsidRDefault="00191B5F" w:rsidP="00191B5F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4. Обязательно хвалите свое чадо за результат и никогда не ругайте за погрешности.</w:t>
      </w:r>
    </w:p>
    <w:p w:rsidR="00191B5F" w:rsidRDefault="00191B5F" w:rsidP="00191B5F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5. Сажайте кроху на горшок регулярно, а не от случая к случаю.</w:t>
      </w:r>
    </w:p>
    <w:p w:rsidR="00191B5F" w:rsidRDefault="00191B5F" w:rsidP="00191B5F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6. Не вызывайте отвращения к горшку, заставляя ребенка каждый раз садиться на него, если он не хочет.</w:t>
      </w:r>
    </w:p>
    <w:p w:rsidR="00191B5F" w:rsidRDefault="00191B5F" w:rsidP="00191B5F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7. Некоторые мамы учат мальчиков писать стоя. Но потом могут возникнуть проблемы с «большим» делом. Малыш ни за что не захочет покакать на горшок.</w:t>
      </w:r>
    </w:p>
    <w:p w:rsidR="00191B5F" w:rsidRDefault="00191B5F" w:rsidP="00191B5F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Развитие ребенка индивидуально. Кого-то получится приучить к горшку за неделю, кому-то понадобится целый месяц. Но в любом случае маме понадобится большое терпение и настойчивость.</w:t>
      </w:r>
    </w:p>
    <w:p w:rsidR="00CA3253" w:rsidRPr="00CA3253" w:rsidRDefault="00CA3253" w:rsidP="00CA3253">
      <w:pPr>
        <w:pStyle w:val="2"/>
        <w:numPr>
          <w:ilvl w:val="0"/>
          <w:numId w:val="3"/>
        </w:numPr>
        <w:shd w:val="clear" w:color="auto" w:fill="FFFFFF"/>
        <w:spacing w:before="420" w:beforeAutospacing="0" w:after="0" w:afterAutospacing="0" w:line="420" w:lineRule="atLeast"/>
        <w:rPr>
          <w:rFonts w:ascii="Arial" w:hAnsi="Arial" w:cs="Arial"/>
          <w:color w:val="8064A2" w:themeColor="accent4"/>
        </w:rPr>
      </w:pPr>
      <w:r w:rsidRPr="00CA3253">
        <w:rPr>
          <w:rFonts w:ascii="Arial" w:hAnsi="Arial" w:cs="Arial"/>
          <w:color w:val="8064A2" w:themeColor="accent4"/>
        </w:rPr>
        <w:t>Приучаем к горшку за неделю по системе «Довольный малыш»</w:t>
      </w:r>
    </w:p>
    <w:p w:rsidR="00CA3253" w:rsidRDefault="00CA3253" w:rsidP="00CA3253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Рассчитана система на детей от 1,5 лет. Главное, не отходить от принятых правил и проявить максимум терпения и внимания к ребенку.</w:t>
      </w:r>
    </w:p>
    <w:p w:rsidR="00CA3253" w:rsidRPr="00CA3253" w:rsidRDefault="00CA3253" w:rsidP="00CA3253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8064A2" w:themeColor="accent4"/>
        </w:rPr>
      </w:pPr>
      <w:r w:rsidRPr="00CA3253">
        <w:rPr>
          <w:rStyle w:val="a3"/>
          <w:rFonts w:ascii="Arial" w:hAnsi="Arial" w:cs="Arial"/>
          <w:color w:val="8064A2" w:themeColor="accent4"/>
        </w:rPr>
        <w:t>Первый день</w:t>
      </w:r>
    </w:p>
    <w:p w:rsidR="00CA3253" w:rsidRDefault="00CA3253" w:rsidP="00CA3253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Снимите памперсы и постарайтесь их не надевать. Поговорите с ребенком о назначении горшка. Пусть он предупредит взрослых о своем желании сходить в туалет. А если вдруг случится «фиаско», не ругайте его.</w:t>
      </w:r>
      <w:r>
        <w:rPr>
          <w:rFonts w:ascii="Arial" w:hAnsi="Arial" w:cs="Arial"/>
          <w:color w:val="222426"/>
        </w:rPr>
        <w:br/>
        <w:t>Сажайте на горшок через каждые полчаса. А время на требуемые процедуры не должно превышать 10 минут.</w:t>
      </w:r>
    </w:p>
    <w:p w:rsidR="00CA3253" w:rsidRPr="00CA3253" w:rsidRDefault="00CA3253" w:rsidP="00CA3253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8064A2" w:themeColor="accent4"/>
        </w:rPr>
      </w:pPr>
      <w:r w:rsidRPr="00CA3253">
        <w:rPr>
          <w:rStyle w:val="a3"/>
          <w:rFonts w:ascii="Arial" w:hAnsi="Arial" w:cs="Arial"/>
          <w:color w:val="8064A2" w:themeColor="accent4"/>
        </w:rPr>
        <w:t>Второй день</w:t>
      </w:r>
    </w:p>
    <w:p w:rsidR="00CA3253" w:rsidRDefault="00CA3253" w:rsidP="00CA3253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Закрепляем пройденный материал. Постарайтесь не ходить с ребенком на различные праздники, где он может позабыть о том, чему вы его учили.</w:t>
      </w:r>
    </w:p>
    <w:p w:rsidR="00CA3253" w:rsidRPr="00CA3253" w:rsidRDefault="00CA3253" w:rsidP="00CA3253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8064A2" w:themeColor="accent4"/>
        </w:rPr>
      </w:pPr>
      <w:r w:rsidRPr="00CA3253">
        <w:rPr>
          <w:rStyle w:val="a3"/>
          <w:rFonts w:ascii="Arial" w:hAnsi="Arial" w:cs="Arial"/>
          <w:color w:val="8064A2" w:themeColor="accent4"/>
        </w:rPr>
        <w:t>Третий день</w:t>
      </w:r>
    </w:p>
    <w:p w:rsidR="00CA3253" w:rsidRDefault="00CA3253" w:rsidP="00CA3253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Перед прогулкой обязательно посадите кроху на горшок. Говорите ему о том, что ходить на улице с мокрыми штанишками не совсем удобно. Возьмите горшок на прогулку. Это поможет избежать неприятных ситуаций. Через 1-2 недели уже не надо будет везде и всюду гулять с горшком, так как малыш научится контролировать мочеиспускание и потерпит до окончания прогулки.</w:t>
      </w:r>
    </w:p>
    <w:p w:rsidR="00CA3253" w:rsidRPr="00CA3253" w:rsidRDefault="00CA3253" w:rsidP="00CA3253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8064A2" w:themeColor="accent4"/>
        </w:rPr>
      </w:pPr>
      <w:r w:rsidRPr="00CA3253">
        <w:rPr>
          <w:rStyle w:val="a3"/>
          <w:rFonts w:ascii="Arial" w:hAnsi="Arial" w:cs="Arial"/>
          <w:color w:val="8064A2" w:themeColor="accent4"/>
        </w:rPr>
        <w:t>С четвертого -седьмой дни</w:t>
      </w:r>
    </w:p>
    <w:p w:rsidR="00CA3253" w:rsidRDefault="00CA3253" w:rsidP="00CA3253">
      <w:pPr>
        <w:pStyle w:val="paragraph"/>
        <w:numPr>
          <w:ilvl w:val="0"/>
          <w:numId w:val="3"/>
        </w:numPr>
        <w:shd w:val="clear" w:color="auto" w:fill="FFFFFF"/>
        <w:spacing w:before="120" w:beforeAutospacing="0" w:after="0" w:afterAutospacing="0" w:line="300" w:lineRule="atLeast"/>
        <w:rPr>
          <w:rFonts w:ascii="Arial" w:hAnsi="Arial" w:cs="Arial"/>
          <w:color w:val="222426"/>
        </w:rPr>
      </w:pPr>
      <w:r>
        <w:rPr>
          <w:rFonts w:ascii="Arial" w:hAnsi="Arial" w:cs="Arial"/>
          <w:color w:val="222426"/>
        </w:rPr>
        <w:t>В течение дня регулярно высаживайте ребенка на горшок. А если он сам попросится, обязательно похвалите его за это. Если маленький ученик увидит со стороны взрослых только положительные эмоции, то и процесс обучения не затянется.</w:t>
      </w:r>
    </w:p>
    <w:p w:rsidR="00B41ED4" w:rsidRDefault="00E510A7"/>
    <w:sectPr w:rsidR="00B41ED4" w:rsidSect="00CA3253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D5D62"/>
    <w:multiLevelType w:val="multilevel"/>
    <w:tmpl w:val="725A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B65078"/>
    <w:multiLevelType w:val="multilevel"/>
    <w:tmpl w:val="C9160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B7781D"/>
    <w:multiLevelType w:val="multilevel"/>
    <w:tmpl w:val="993E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B5F"/>
    <w:rsid w:val="00191B5F"/>
    <w:rsid w:val="00896EB8"/>
    <w:rsid w:val="00CA3253"/>
    <w:rsid w:val="00E510A7"/>
    <w:rsid w:val="00E7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  <w15:docId w15:val="{C5465D9C-7407-4F54-A725-FD7C043A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1B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191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1B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191B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0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Аlexandr</dc:creator>
  <cp:lastModifiedBy>User</cp:lastModifiedBy>
  <cp:revision>2</cp:revision>
  <dcterms:created xsi:type="dcterms:W3CDTF">2025-12-09T11:30:00Z</dcterms:created>
  <dcterms:modified xsi:type="dcterms:W3CDTF">2025-12-10T06:53:00Z</dcterms:modified>
</cp:coreProperties>
</file>