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970" w:rsidRPr="00102D88" w:rsidRDefault="006E6970" w:rsidP="00F33278">
      <w:pPr>
        <w:spacing w:after="0" w:line="240" w:lineRule="auto"/>
        <w:ind w:left="-1134" w:right="-113" w:firstLine="360"/>
        <w:jc w:val="center"/>
        <w:rPr>
          <w:rFonts w:ascii="Times New Roman" w:eastAsia="Times New Roman" w:hAnsi="Times New Roman" w:cs="Times New Roman"/>
          <w:b/>
          <w:i/>
          <w:color w:val="31849B" w:themeColor="accent5" w:themeShade="BF"/>
          <w:sz w:val="36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b/>
          <w:i/>
          <w:color w:val="31849B" w:themeColor="accent5" w:themeShade="BF"/>
          <w:sz w:val="36"/>
          <w:szCs w:val="24"/>
          <w:lang w:eastAsia="ru-RU"/>
        </w:rPr>
        <w:t>«Развитие слухового внимания у детей младшего дошкольного возраста»</w:t>
      </w:r>
    </w:p>
    <w:p w:rsidR="006E6970" w:rsidRPr="00102D88" w:rsidRDefault="00102D88" w:rsidP="00102D88">
      <w:pPr>
        <w:spacing w:after="0" w:line="240" w:lineRule="auto"/>
        <w:ind w:left="-1134" w:right="-113" w:firstLine="360"/>
        <w:jc w:val="center"/>
        <w:rPr>
          <w:rFonts w:ascii="Times New Roman" w:eastAsia="Times New Roman" w:hAnsi="Times New Roman" w:cs="Times New Roman"/>
          <w:color w:val="31849B" w:themeColor="accent5" w:themeShade="BF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4BACC6" w:themeColor="accent5"/>
          <w:sz w:val="36"/>
          <w:szCs w:val="24"/>
          <w:lang w:eastAsia="ru-RU"/>
        </w:rPr>
        <w:drawing>
          <wp:inline distT="0" distB="0" distL="0" distR="0">
            <wp:extent cx="3638550" cy="2239451"/>
            <wp:effectExtent l="0" t="0" r="0" b="8890"/>
            <wp:docPr id="1" name="Рисунок 1" descr="C:\Users\Margarita\Desktop\92d99b269ee461886fef7dfcd6567f7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garita\Desktop\92d99b269ee461886fef7dfcd6567f77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165" cy="223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С самого рождения человека окружает множество звуков. Но младенец не способен их различать и оценивать. Это происходит со временем. Ребёнок учится напрягать свой слух, улавливать и различать звуки, то есть у него формируется произвольное слуховое внимание. Ребёнок 2,5 – 3 лет уже может внимательно слушать небольшие стихи, сказки, рассказы, а также представлять то, о чём в них говорится. Постепенно объём слухового внимания увеличивается, растёт его устойчивость, развивается произвольность. Дети всё больше ориентируются на слова, обозначающие названия предметов, оценку поведения других детей и своего собственного, приказ, требование, побуждение.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i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i/>
          <w:color w:val="111111"/>
          <w:sz w:val="28"/>
          <w:szCs w:val="24"/>
          <w:lang w:eastAsia="ru-RU"/>
        </w:rPr>
        <w:t>Для развития слухового внимания у малыша необходимо выполнять некоторые правила: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Пробуждение интереса к звукам окружающего мира и к звукам речи.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Дифференциация (различение) неречевых звуков (звуков, не относящихся к человеческой речи).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Дифференциация тихих и громких звуков.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Развитие умения определять направление и источник звука.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Дифференциация неречевых и речевых звуков.</w:t>
      </w:r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• Развитие умения ориентироваться на смысл сказанного.</w:t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Обращайте внимание ребёнка на «домашние звуки». Спрашивайте: </w:t>
      </w:r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>Что там шумит?</w:t>
      </w: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 Объясняйте: </w:t>
      </w:r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>Это шумит холодильник, это стиральная машина, пылесос, миксер, телефон звонит и т. п.</w:t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Привлекайте внимание малыша: </w:t>
      </w:r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 xml:space="preserve">Слышишь, как идёт (стучит, капает, </w:t>
      </w:r>
      <w:proofErr w:type="gramStart"/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 xml:space="preserve">шумит) </w:t>
      </w:r>
      <w:proofErr w:type="gramEnd"/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>дождь, едет машина, летит самолёт и т. п.</w:t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proofErr w:type="gramStart"/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Покажите ребёнку различные музыкальные инструменты (барабан, бубен, колокольчик, ксилофон, дайте послушать, как они звучат, а потом предложите отвернуться и угадать, на каком инструменте Вы играете.</w:t>
      </w:r>
      <w:proofErr w:type="gramEnd"/>
    </w:p>
    <w:p w:rsidR="006E6970" w:rsidRPr="00102D88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lastRenderedPageBreak/>
        <w:t>Пойте короткие, ритмичные песенки и декламируйте стихи. Приучайте ребёнка слушать аудиозаписи.</w:t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Возьмите за привычку комментировать всё, что происходит или произойдёт: </w:t>
      </w:r>
      <w:r w:rsidRPr="00102D88">
        <w:rPr>
          <w:rFonts w:ascii="Times New Roman" w:eastAsia="Times New Roman" w:hAnsi="Times New Roman" w:cs="Times New Roman"/>
          <w:i/>
          <w:iCs/>
          <w:color w:val="111111"/>
          <w:sz w:val="28"/>
          <w:szCs w:val="24"/>
          <w:bdr w:val="none" w:sz="0" w:space="0" w:color="auto" w:frame="1"/>
          <w:lang w:eastAsia="ru-RU"/>
        </w:rPr>
        <w:t>Мы сейчас оденемся. Как хорошо ты ешь кашу. Мы пойдём гулять в парк и т. п.</w:t>
      </w:r>
    </w:p>
    <w:p w:rsidR="006E6970" w:rsidRPr="00102D88" w:rsidRDefault="006E6970" w:rsidP="00F33278">
      <w:pPr>
        <w:spacing w:after="0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Расширяйте кругозор ребёнка. Как можно раньше берите его с собой на прогулки, экскурсии, в поездки. Рассказывайте ему о том, что происходит вокруг.</w:t>
      </w:r>
    </w:p>
    <w:p w:rsidR="00AF3406" w:rsidRDefault="006E6970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102D88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Понимание и развитие речи зависит как от слухового внимания, так и от жизненного опыта.</w:t>
      </w:r>
    </w:p>
    <w:p w:rsidR="00102D88" w:rsidRDefault="00102D88" w:rsidP="00F33278">
      <w:pPr>
        <w:spacing w:before="225" w:after="225" w:line="240" w:lineRule="auto"/>
        <w:ind w:left="-1134" w:right="-113" w:firstLine="360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</w:p>
    <w:p w:rsidR="00102D88" w:rsidRPr="00F33278" w:rsidRDefault="00102D88" w:rsidP="00102D88">
      <w:pPr>
        <w:spacing w:before="225" w:after="225" w:line="240" w:lineRule="auto"/>
        <w:ind w:left="-1134" w:right="-113"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Педагог-психолог Кириченко К.Н.</w:t>
      </w:r>
      <w:bookmarkStart w:id="0" w:name="_GoBack"/>
      <w:bookmarkEnd w:id="0"/>
    </w:p>
    <w:sectPr w:rsidR="00102D88" w:rsidRPr="00F3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70"/>
    <w:rsid w:val="00102D88"/>
    <w:rsid w:val="006E6970"/>
    <w:rsid w:val="00AF3406"/>
    <w:rsid w:val="00F3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D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8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6</cp:revision>
  <cp:lastPrinted>2019-12-03T07:15:00Z</cp:lastPrinted>
  <dcterms:created xsi:type="dcterms:W3CDTF">2019-12-03T07:13:00Z</dcterms:created>
  <dcterms:modified xsi:type="dcterms:W3CDTF">2025-11-18T05:02:00Z</dcterms:modified>
</cp:coreProperties>
</file>