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05" w:rsidRPr="00FD2E05" w:rsidRDefault="00FD2E05" w:rsidP="00FD2E05">
      <w:pPr>
        <w:jc w:val="center"/>
        <w:rPr>
          <w:rFonts w:ascii="Open Sans" w:hAnsi="Open Sans"/>
          <w:b/>
          <w:i/>
          <w:color w:val="1B1C2A"/>
          <w:sz w:val="32"/>
          <w:szCs w:val="32"/>
          <w:shd w:val="clear" w:color="auto" w:fill="FFFFFF"/>
        </w:rPr>
      </w:pPr>
      <w:r w:rsidRPr="00FD2E05">
        <w:rPr>
          <w:rFonts w:ascii="Open Sans" w:hAnsi="Open Sans"/>
          <w:b/>
          <w:i/>
          <w:color w:val="1B1C2A"/>
          <w:sz w:val="32"/>
          <w:szCs w:val="32"/>
          <w:shd w:val="clear" w:color="auto" w:fill="FFFFFF"/>
        </w:rPr>
        <w:t>Кружок «Добрые сказки»</w:t>
      </w:r>
    </w:p>
    <w:p w:rsidR="00FD2E05" w:rsidRDefault="00FD2E05" w:rsidP="00FD2E05">
      <w:pPr>
        <w:jc w:val="center"/>
        <w:rPr>
          <w:rFonts w:ascii="Times New Roman" w:hAnsi="Times New Roman" w:cs="Times New Roman"/>
          <w:b/>
          <w:i/>
          <w:color w:val="1B1C2A"/>
          <w:sz w:val="32"/>
          <w:szCs w:val="32"/>
          <w:shd w:val="clear" w:color="auto" w:fill="FFFFFF"/>
        </w:rPr>
      </w:pPr>
      <w:r>
        <w:rPr>
          <w:rFonts w:ascii="Open Sans" w:hAnsi="Open Sans"/>
          <w:noProof/>
          <w:color w:val="1B1C2A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6E535D98" wp14:editId="0F3A876F">
            <wp:extent cx="3743325" cy="2197392"/>
            <wp:effectExtent l="0" t="0" r="0" b="0"/>
            <wp:docPr id="1" name="Рисунок 1" descr="C:\Users\Margarita\Desktop\hello_html_40a5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arita\Desktop\hello_html_40a50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9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05" w:rsidRDefault="00FD2E05" w:rsidP="00FD2E0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D2E05">
        <w:rPr>
          <w:b/>
          <w:bCs/>
          <w:color w:val="000000"/>
        </w:rPr>
        <w:t>Сказка</w:t>
      </w:r>
      <w:r w:rsidRPr="00FD2E05">
        <w:rPr>
          <w:color w:val="000000"/>
        </w:rPr>
        <w:t> — это один из первых видов художественного творчества, с которым знакомится ребенок. Наверное, нет ни одного малыша, который был бы равнодушен к </w:t>
      </w:r>
      <w:r w:rsidRPr="00FD2E05">
        <w:rPr>
          <w:b/>
          <w:bCs/>
          <w:color w:val="000000"/>
        </w:rPr>
        <w:t>сказке</w:t>
      </w:r>
      <w:r w:rsidRPr="00FD2E05">
        <w:rPr>
          <w:color w:val="000000"/>
        </w:rPr>
        <w:t>. Любая </w:t>
      </w:r>
      <w:r w:rsidRPr="00FD2E05">
        <w:rPr>
          <w:b/>
          <w:bCs/>
          <w:color w:val="000000"/>
        </w:rPr>
        <w:t>сказка</w:t>
      </w:r>
      <w:r w:rsidRPr="00FD2E05">
        <w:rPr>
          <w:color w:val="000000"/>
        </w:rPr>
        <w:t>, даже самая простая, несет в себе определенный опыт поколений, мудрость предков, глубокий смысл.</w:t>
      </w:r>
    </w:p>
    <w:p w:rsidR="00FD2E05" w:rsidRPr="00FD2E05" w:rsidRDefault="00FD2E05" w:rsidP="00FD2E0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D2E05">
        <w:rPr>
          <w:b/>
          <w:bCs/>
          <w:color w:val="000000"/>
        </w:rPr>
        <w:t>Сказка</w:t>
      </w:r>
      <w:r w:rsidRPr="00FD2E05">
        <w:rPr>
          <w:color w:val="000000"/>
        </w:rPr>
        <w:t> не только помогает ребенку взглянуть на сложные взаимоотношения, поведение, поступки </w:t>
      </w:r>
      <w:r w:rsidRPr="00FD2E05">
        <w:rPr>
          <w:b/>
          <w:bCs/>
          <w:color w:val="000000"/>
        </w:rPr>
        <w:t>сказочных героев со стороны</w:t>
      </w:r>
      <w:r w:rsidRPr="00FD2E05">
        <w:rPr>
          <w:color w:val="000000"/>
        </w:rPr>
        <w:t>, но и сделать на основании этого правильные оценки и выводы и, что самое главное, реализовать их в повседневной жизни. В настоящее время </w:t>
      </w:r>
      <w:r w:rsidRPr="00FD2E05">
        <w:rPr>
          <w:b/>
          <w:bCs/>
          <w:color w:val="000000"/>
        </w:rPr>
        <w:t>сказка</w:t>
      </w:r>
      <w:r w:rsidRPr="00FD2E05">
        <w:rPr>
          <w:color w:val="000000"/>
        </w:rPr>
        <w:t> стала все чаще использоваться в качестве терапевтического средства, которое призвано решать ряд разносторонних </w:t>
      </w:r>
      <w:r w:rsidRPr="00FD2E05">
        <w:rPr>
          <w:b/>
          <w:bCs/>
          <w:color w:val="000000"/>
        </w:rPr>
        <w:t>задач</w:t>
      </w:r>
      <w:r w:rsidRPr="00FD2E05">
        <w:rPr>
          <w:color w:val="000000"/>
        </w:rPr>
        <w:t>: обогащение внутреннего мира ребенка, определение модели поведения и нахождение выхода из проблемной ситуации.</w:t>
      </w:r>
    </w:p>
    <w:p w:rsidR="00FD2E05" w:rsidRPr="00FD2E05" w:rsidRDefault="00FD2E05" w:rsidP="00FD2E05">
      <w:pPr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</w:pPr>
      <w:proofErr w:type="spellStart"/>
      <w:r w:rsidRPr="00FD2E05"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  <w:t>Сказкотерапия</w:t>
      </w:r>
      <w:proofErr w:type="spellEnd"/>
      <w:r w:rsidRPr="00FD2E05"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  <w:t xml:space="preserve"> </w:t>
      </w:r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– это комплексные занятия, которые нацелены на работу с чувствами, стабилизацию эмоционального состояния, оздоровление и гармонизацию психики, формирование ценностных основ личности, развитие творческих способностей ребёнка.</w:t>
      </w: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proofErr w:type="spellStart"/>
      <w:r w:rsidRPr="00FD2E05"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  <w:t>Сказкотерапия</w:t>
      </w:r>
      <w:proofErr w:type="spellEnd"/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решает множество задач, связанных с развитием ребёнка:</w:t>
      </w: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-раскрытие и активизация творческого потенциала; </w:t>
      </w: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-развитие фантазии и образного мировосприятия; </w:t>
      </w: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-знакомство с миром общечеловеческих ценностей, вековой народной мудростью, приобщение к бытовой культуре и опыту предков; </w:t>
      </w: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-регуляция самооценки;</w:t>
      </w: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-нейтрализация психологических проблем (страхи, враждебность, </w:t>
      </w:r>
      <w:proofErr w:type="spellStart"/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гиперактивность</w:t>
      </w:r>
      <w:proofErr w:type="spellEnd"/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); </w:t>
      </w: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-формирование богатой, образной речи, совершенствование коммуникационной сферы ребёнка; </w:t>
      </w: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lastRenderedPageBreak/>
        <w:t xml:space="preserve">-оттачивание правильного произношения, артикуляции, речевого дыхания, развитие пальчиковой моторики и пространственного мышления; </w:t>
      </w: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-развитие умения выстраивать монолог, вести диалог с собеседником; </w:t>
      </w:r>
    </w:p>
    <w:p w:rsid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D2E0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-решение проблем социальной адаптации, воспитание безопасной модели поведения, культуры здорового образа жизни.</w:t>
      </w:r>
    </w:p>
    <w:p w:rsidR="00FD2E05" w:rsidRPr="006A646D" w:rsidRDefault="00FD2E05" w:rsidP="00FD2E0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4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Работа со сказкой</w:t>
      </w:r>
      <w:r w:rsidRPr="006A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направлена непосредственно на лечение и помощь ребенку. Создаются условия, в которых ребенок, </w:t>
      </w:r>
      <w:r w:rsidRPr="006A64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работая со сказкой </w:t>
      </w:r>
      <w:r w:rsidRPr="006A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(читая, придумывая, разыгрывая, продолжая, находит решение своих жизненных проблем</w:t>
      </w:r>
      <w:r w:rsidR="006A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A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6A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Учится преодолевать трудности, бороться со страхами.</w:t>
      </w:r>
      <w:bookmarkStart w:id="0" w:name="_GoBack"/>
      <w:bookmarkEnd w:id="0"/>
      <w:proofErr w:type="gramEnd"/>
    </w:p>
    <w:p w:rsidR="00FD2E05" w:rsidRDefault="00FD2E05" w:rsidP="00FD2E0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2E05" w:rsidRPr="00FD2E05" w:rsidRDefault="00FD2E05" w:rsidP="00FD2E05">
      <w:pPr>
        <w:spacing w:line="360" w:lineRule="auto"/>
        <w:jc w:val="right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Педагог-психолог Кириченко К.Н.</w:t>
      </w: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FD2E05" w:rsidRPr="00FD2E05" w:rsidRDefault="00FD2E05" w:rsidP="00FD2E05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DF075A" w:rsidRPr="00FD2E05" w:rsidRDefault="00DF075A">
      <w:pPr>
        <w:rPr>
          <w:rFonts w:ascii="Times New Roman" w:hAnsi="Times New Roman" w:cs="Times New Roman"/>
          <w:sz w:val="24"/>
          <w:szCs w:val="24"/>
        </w:rPr>
      </w:pPr>
    </w:p>
    <w:sectPr w:rsidR="00DF075A" w:rsidRPr="00FD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05"/>
    <w:rsid w:val="006A646D"/>
    <w:rsid w:val="00DF075A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2023-02-03T05:30:00Z</dcterms:created>
  <dcterms:modified xsi:type="dcterms:W3CDTF">2023-02-03T05:38:00Z</dcterms:modified>
</cp:coreProperties>
</file>