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CA" w:rsidRDefault="006A4DCA" w:rsidP="006A4DCA">
      <w:pPr>
        <w:jc w:val="center"/>
        <w:rPr>
          <w:rFonts w:ascii="Times New Roman" w:hAnsi="Times New Roman" w:cs="Times New Roman"/>
          <w:b/>
          <w:i/>
          <w:sz w:val="28"/>
          <w:szCs w:val="28"/>
        </w:rPr>
      </w:pPr>
      <w:r w:rsidRPr="006A4DCA">
        <w:rPr>
          <w:rFonts w:ascii="Times New Roman" w:hAnsi="Times New Roman" w:cs="Times New Roman"/>
          <w:b/>
          <w:i/>
          <w:sz w:val="28"/>
          <w:szCs w:val="28"/>
        </w:rPr>
        <w:t>Консультация для родителей: «Воспитываем самостоятельность дошкольника»</w:t>
      </w:r>
    </w:p>
    <w:p w:rsidR="006A4DCA" w:rsidRPr="006A4DCA" w:rsidRDefault="006A4DCA" w:rsidP="006A4DCA">
      <w:pPr>
        <w:jc w:val="center"/>
        <w:rPr>
          <w:rFonts w:ascii="Times New Roman" w:hAnsi="Times New Roman" w:cs="Times New Roman"/>
          <w:b/>
          <w:i/>
          <w:sz w:val="28"/>
          <w:szCs w:val="28"/>
        </w:rPr>
      </w:pPr>
      <w:r>
        <w:rPr>
          <w:noProof/>
          <w:lang w:eastAsia="ru-RU"/>
        </w:rPr>
        <w:drawing>
          <wp:inline distT="0" distB="0" distL="0" distR="0" wp14:anchorId="1E040BD9" wp14:editId="0C93A56C">
            <wp:extent cx="3388577" cy="2476500"/>
            <wp:effectExtent l="0" t="0" r="2540" b="0"/>
            <wp:docPr id="1" name="Рисунок 1" descr="самостоятельность детей, развитие самостоятельности детей, самостоятельность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мостоятельность детей, развитие самостоятельности детей, самостоятельность детей дошкольного возра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4364" cy="2480729"/>
                    </a:xfrm>
                    <a:prstGeom prst="rect">
                      <a:avLst/>
                    </a:prstGeom>
                    <a:noFill/>
                    <a:ln>
                      <a:noFill/>
                    </a:ln>
                  </pic:spPr>
                </pic:pic>
              </a:graphicData>
            </a:graphic>
          </wp:inline>
        </w:drawing>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Все родители стремятся воспитать своего ребенка самостоятельным,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w:t>
      </w:r>
      <w:r>
        <w:rPr>
          <w:rFonts w:ascii="Times New Roman" w:hAnsi="Times New Roman" w:cs="Times New Roman"/>
          <w:sz w:val="28"/>
          <w:szCs w:val="28"/>
        </w:rPr>
        <w:t xml:space="preserve"> формировать с раннего детства.</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w:t>
      </w:r>
      <w:r>
        <w:rPr>
          <w:rFonts w:ascii="Times New Roman" w:hAnsi="Times New Roman" w:cs="Times New Roman"/>
          <w:sz w:val="28"/>
          <w:szCs w:val="28"/>
        </w:rPr>
        <w:t>ия.</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w:t>
      </w:r>
      <w:r>
        <w:rPr>
          <w:rFonts w:ascii="Times New Roman" w:hAnsi="Times New Roman" w:cs="Times New Roman"/>
          <w:sz w:val="28"/>
          <w:szCs w:val="28"/>
        </w:rPr>
        <w:t>а», угождая маленькому ребенку.</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«кризисом т</w:t>
      </w:r>
      <w:r>
        <w:rPr>
          <w:rFonts w:ascii="Times New Roman" w:hAnsi="Times New Roman" w:cs="Times New Roman"/>
          <w:sz w:val="28"/>
          <w:szCs w:val="28"/>
        </w:rPr>
        <w:t>рех лет», или кризисом «я сам».</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 xml:space="preserve">Они не поощряют естественное желание ребенка делать все самостоятельно. Более активные дети отстаивают эту свою установку, попадая в разряд </w:t>
      </w:r>
      <w:r w:rsidRPr="006A4DCA">
        <w:rPr>
          <w:rFonts w:ascii="Times New Roman" w:hAnsi="Times New Roman" w:cs="Times New Roman"/>
          <w:sz w:val="28"/>
          <w:szCs w:val="28"/>
        </w:rPr>
        <w:lastRenderedPageBreak/>
        <w:t>«непослушных», а более пассивные («удобные» для родителей)</w:t>
      </w:r>
      <w:r>
        <w:rPr>
          <w:rFonts w:ascii="Times New Roman" w:hAnsi="Times New Roman" w:cs="Times New Roman"/>
          <w:sz w:val="28"/>
          <w:szCs w:val="28"/>
        </w:rPr>
        <w:t xml:space="preserve"> полностью подчиняются их воле.</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w:t>
      </w:r>
      <w:r>
        <w:rPr>
          <w:rFonts w:ascii="Times New Roman" w:hAnsi="Times New Roman" w:cs="Times New Roman"/>
          <w:sz w:val="28"/>
          <w:szCs w:val="28"/>
        </w:rPr>
        <w:t>ся главное - драгоценное время.</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 xml:space="preserve">Со временем все равно придется ставить ребенка перед фактом, что он должен выполнять какую-то домашнюю работу, помогать родителям. Даже если у ребенка теперь нет желания это делать, его следует терпеливо приучать, например, рассказывая истории о том, как это </w:t>
      </w:r>
      <w:r>
        <w:rPr>
          <w:rFonts w:ascii="Times New Roman" w:hAnsi="Times New Roman" w:cs="Times New Roman"/>
          <w:sz w:val="28"/>
          <w:szCs w:val="28"/>
        </w:rPr>
        <w:t>умение спасло вас в свое время.</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У психологов,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w:t>
      </w:r>
      <w:r>
        <w:rPr>
          <w:rFonts w:ascii="Times New Roman" w:hAnsi="Times New Roman" w:cs="Times New Roman"/>
          <w:sz w:val="28"/>
          <w:szCs w:val="28"/>
        </w:rPr>
        <w:t>нными деньгами и тому подобное.</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 xml:space="preserve">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w:t>
      </w:r>
      <w:r>
        <w:rPr>
          <w:rFonts w:ascii="Times New Roman" w:hAnsi="Times New Roman" w:cs="Times New Roman"/>
          <w:sz w:val="28"/>
          <w:szCs w:val="28"/>
        </w:rPr>
        <w:t>будет вынужден</w:t>
      </w:r>
      <w:r w:rsidRPr="006A4DCA">
        <w:rPr>
          <w:rFonts w:ascii="Times New Roman" w:hAnsi="Times New Roman" w:cs="Times New Roman"/>
          <w:sz w:val="28"/>
          <w:szCs w:val="28"/>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w:t>
      </w:r>
      <w:proofErr w:type="gramStart"/>
      <w:r w:rsidRPr="006A4DCA">
        <w:rPr>
          <w:rFonts w:ascii="Times New Roman" w:hAnsi="Times New Roman" w:cs="Times New Roman"/>
          <w:sz w:val="28"/>
          <w:szCs w:val="28"/>
        </w:rPr>
        <w:t>разовьются-родители</w:t>
      </w:r>
      <w:proofErr w:type="gramEnd"/>
      <w:r w:rsidRPr="006A4DCA">
        <w:rPr>
          <w:rFonts w:ascii="Times New Roman" w:hAnsi="Times New Roman" w:cs="Times New Roman"/>
          <w:sz w:val="28"/>
          <w:szCs w:val="28"/>
        </w:rPr>
        <w:t xml:space="preserve">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w:t>
      </w:r>
      <w:r>
        <w:rPr>
          <w:rFonts w:ascii="Times New Roman" w:hAnsi="Times New Roman" w:cs="Times New Roman"/>
          <w:sz w:val="28"/>
          <w:szCs w:val="28"/>
        </w:rPr>
        <w:t>о вместо него.</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w:t>
      </w:r>
      <w:r>
        <w:rPr>
          <w:rFonts w:ascii="Times New Roman" w:hAnsi="Times New Roman" w:cs="Times New Roman"/>
          <w:sz w:val="28"/>
          <w:szCs w:val="28"/>
        </w:rPr>
        <w:t>о шаг к его уверенности в себе.</w:t>
      </w:r>
    </w:p>
    <w:p w:rsidR="006A4DCA" w:rsidRPr="006A4DCA" w:rsidRDefault="006A4DCA" w:rsidP="006A4DCA">
      <w:pPr>
        <w:rPr>
          <w:rFonts w:ascii="Times New Roman" w:hAnsi="Times New Roman" w:cs="Times New Roman"/>
          <w:sz w:val="28"/>
          <w:szCs w:val="28"/>
        </w:rPr>
      </w:pPr>
      <w:r w:rsidRPr="006A4DCA">
        <w:rPr>
          <w:rFonts w:ascii="Times New Roman" w:hAnsi="Times New Roman" w:cs="Times New Roman"/>
          <w:sz w:val="28"/>
          <w:szCs w:val="28"/>
        </w:rPr>
        <w:t>Чем раньше ребенок овладеет полезными навыками, тем быстрее он самоопределится и п</w:t>
      </w:r>
      <w:r>
        <w:rPr>
          <w:rFonts w:ascii="Times New Roman" w:hAnsi="Times New Roman" w:cs="Times New Roman"/>
          <w:sz w:val="28"/>
          <w:szCs w:val="28"/>
        </w:rPr>
        <w:t>очувствует себя самостоятельным.</w:t>
      </w:r>
      <w:bookmarkStart w:id="0" w:name="_GoBack"/>
      <w:bookmarkEnd w:id="0"/>
    </w:p>
    <w:sectPr w:rsidR="006A4DCA" w:rsidRPr="006A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CA"/>
    <w:rsid w:val="006A4DCA"/>
    <w:rsid w:val="00E0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D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D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2020-03-12T08:42:00Z</dcterms:created>
  <dcterms:modified xsi:type="dcterms:W3CDTF">2020-03-12T08:44:00Z</dcterms:modified>
</cp:coreProperties>
</file>