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1B" w:rsidRPr="004A611B" w:rsidRDefault="004A611B" w:rsidP="004A611B">
      <w:pPr>
        <w:shd w:val="clear" w:color="auto" w:fill="FFFFFF"/>
        <w:spacing w:after="150" w:line="360" w:lineRule="atLeast"/>
        <w:textAlignment w:val="baseline"/>
        <w:outlineLvl w:val="0"/>
        <w:rPr>
          <w:rFonts w:eastAsia="Times New Roman" w:cs="Arial"/>
          <w:color w:val="FF0000"/>
          <w:spacing w:val="-15"/>
          <w:kern w:val="36"/>
          <w:sz w:val="32"/>
          <w:szCs w:val="32"/>
          <w:lang w:eastAsia="ru-RU"/>
        </w:rPr>
      </w:pPr>
      <w:r w:rsidRPr="004A611B">
        <w:rPr>
          <w:rFonts w:eastAsia="Times New Roman" w:cs="Arial"/>
          <w:color w:val="FF0000"/>
          <w:spacing w:val="-15"/>
          <w:kern w:val="36"/>
          <w:sz w:val="32"/>
          <w:szCs w:val="32"/>
          <w:lang w:eastAsia="ru-RU"/>
        </w:rPr>
        <w:t>Речевые игры на летних каникулах</w:t>
      </w:r>
    </w:p>
    <w:p w:rsidR="004A611B" w:rsidRPr="004A611B" w:rsidRDefault="004A611B" w:rsidP="004A611B">
      <w:pPr>
        <w:shd w:val="clear" w:color="auto" w:fill="FFFFFF"/>
        <w:spacing w:after="24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sz w:val="28"/>
          <w:szCs w:val="28"/>
          <w:lang w:eastAsia="ru-RU"/>
        </w:rPr>
        <w:t>Речевые игры на летних каникулах помогают развивать словарный запас, грамматический строй речи, связную речь и коммуникативные навыки. Их можно проводить дома, на прогулке, на даче или в других условиях. </w:t>
      </w:r>
    </w:p>
    <w:p w:rsidR="004A611B" w:rsidRPr="004A611B" w:rsidRDefault="004A611B" w:rsidP="004A611B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Примеры речевых игр</w:t>
      </w:r>
    </w:p>
    <w:p w:rsidR="004A611B" w:rsidRPr="004A611B" w:rsidRDefault="004A611B" w:rsidP="004A611B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FF0000"/>
          <w:sz w:val="28"/>
          <w:szCs w:val="28"/>
          <w:lang w:eastAsia="ru-RU"/>
        </w:rPr>
      </w:pPr>
    </w:p>
    <w:p w:rsidR="004A611B" w:rsidRP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«Что бывает?»</w:t>
      </w:r>
      <w:r w:rsidRPr="004A611B">
        <w:rPr>
          <w:rFonts w:eastAsia="Times New Roman" w:cs="Arial"/>
          <w:sz w:val="28"/>
          <w:szCs w:val="28"/>
          <w:lang w:eastAsia="ru-RU"/>
        </w:rPr>
        <w:t>. Можно задавать вопросы о том, что бывает зелёным, круглым, высоким, колючим и т. д. При ответе важно обращать внимание на согласование слов в роде и числе. За каждый правильный ответ можно давать ребёнку камешек или фантик.</w:t>
      </w:r>
    </w:p>
    <w:p w:rsidR="004A611B" w:rsidRP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«Закончи предложение»</w:t>
      </w:r>
      <w:r w:rsidRPr="004A611B">
        <w:rPr>
          <w:rFonts w:eastAsia="Times New Roman" w:cs="Arial"/>
          <w:sz w:val="28"/>
          <w:szCs w:val="28"/>
          <w:lang w:eastAsia="ru-RU"/>
        </w:rPr>
        <w:t>. Попросите ребёнка посмотреть вокруг и закончить предложение взрослого. Например: «В небе летит…», «Медленно ползёт…», «По дороге едет…».</w:t>
      </w:r>
    </w:p>
    <w:p w:rsidR="004A611B" w:rsidRP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«Я знаю…»</w:t>
      </w:r>
      <w:r w:rsidRPr="004A611B">
        <w:rPr>
          <w:rFonts w:eastAsia="Times New Roman" w:cs="Arial"/>
          <w:sz w:val="28"/>
          <w:szCs w:val="28"/>
          <w:lang w:eastAsia="ru-RU"/>
        </w:rPr>
        <w:t>. Можно играть с мячом или просто загибать пальчики. Например: «Я знаю 5 названий цветов:…» или «Я знаю 5 названий насекомых</w:t>
      </w:r>
      <w:proofErr w:type="gramStart"/>
      <w:r w:rsidRPr="004A611B">
        <w:rPr>
          <w:rFonts w:eastAsia="Times New Roman" w:cs="Arial"/>
          <w:sz w:val="28"/>
          <w:szCs w:val="28"/>
          <w:lang w:eastAsia="ru-RU"/>
        </w:rPr>
        <w:t>:…»</w:t>
      </w:r>
      <w:proofErr w:type="gramEnd"/>
    </w:p>
    <w:p w:rsidR="004A611B" w:rsidRP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«Поймай летние слова»</w:t>
      </w:r>
      <w:r w:rsidRPr="004A611B">
        <w:rPr>
          <w:rFonts w:eastAsia="Times New Roman" w:cs="Arial"/>
          <w:sz w:val="28"/>
          <w:szCs w:val="28"/>
          <w:lang w:eastAsia="ru-RU"/>
        </w:rPr>
        <w:t>. Взрослый называет слова, а ребёнок должен хлопнуть в ладоши, когда услышит то, что бывает летом. Примеры слов: бабочка, дождь, ягоды, трава и т. д</w:t>
      </w:r>
      <w:proofErr w:type="gramStart"/>
      <w:r w:rsidRPr="004A611B">
        <w:rPr>
          <w:rFonts w:eastAsia="Times New Roman" w:cs="Arial"/>
          <w:sz w:val="28"/>
          <w:szCs w:val="28"/>
          <w:lang w:eastAsia="ru-RU"/>
        </w:rPr>
        <w:t>..</w:t>
      </w:r>
      <w:proofErr w:type="gramEnd"/>
    </w:p>
    <w:p w:rsidR="004A611B" w:rsidRP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«Угадай по описанию»</w:t>
      </w:r>
      <w:r w:rsidRPr="004A611B">
        <w:rPr>
          <w:rFonts w:eastAsia="Times New Roman" w:cs="Arial"/>
          <w:sz w:val="28"/>
          <w:szCs w:val="28"/>
          <w:lang w:eastAsia="ru-RU"/>
        </w:rPr>
        <w:t>. Нужно рассказать про предмет, не называя его. Например: «Она маленькая, круглая, красная, вкусная, сладкая, растёт на небольшом кустике» (ягодка земляника).</w:t>
      </w:r>
    </w:p>
    <w:p w:rsid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«Скажи наоборот»</w:t>
      </w:r>
      <w:r w:rsidRPr="004A611B">
        <w:rPr>
          <w:rFonts w:eastAsia="Times New Roman" w:cs="Arial"/>
          <w:sz w:val="28"/>
          <w:szCs w:val="28"/>
          <w:lang w:eastAsia="ru-RU"/>
        </w:rPr>
        <w:t xml:space="preserve">. Взрослый называет слово, а ребёнок подбирает слово наоборот. </w:t>
      </w:r>
    </w:p>
    <w:p w:rsidR="004A611B" w:rsidRPr="004A611B" w:rsidRDefault="004A611B" w:rsidP="004A611B">
      <w:p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proofErr w:type="gramStart"/>
      <w:r w:rsidRPr="004A611B">
        <w:rPr>
          <w:rFonts w:eastAsia="Times New Roman" w:cs="Arial"/>
          <w:sz w:val="28"/>
          <w:szCs w:val="28"/>
          <w:lang w:eastAsia="ru-RU"/>
        </w:rPr>
        <w:t>Например,</w:t>
      </w:r>
      <w:r>
        <w:rPr>
          <w:rFonts w:eastAsia="Times New Roman" w:cs="Arial"/>
          <w:sz w:val="28"/>
          <w:szCs w:val="28"/>
          <w:lang w:eastAsia="ru-RU"/>
        </w:rPr>
        <w:t xml:space="preserve"> </w:t>
      </w:r>
      <w:r w:rsidRPr="004A611B">
        <w:rPr>
          <w:rFonts w:eastAsia="Times New Roman" w:cs="Arial"/>
          <w:sz w:val="28"/>
          <w:szCs w:val="28"/>
          <w:lang w:eastAsia="ru-RU"/>
        </w:rPr>
        <w:t xml:space="preserve"> для существительных: смех — грусть, лето — зима, день — ночь; </w:t>
      </w:r>
      <w:r>
        <w:rPr>
          <w:rFonts w:eastAsia="Times New Roman" w:cs="Arial"/>
          <w:sz w:val="28"/>
          <w:szCs w:val="28"/>
          <w:lang w:eastAsia="ru-RU"/>
        </w:rPr>
        <w:t xml:space="preserve"> </w:t>
      </w:r>
      <w:r w:rsidRPr="004A611B">
        <w:rPr>
          <w:rFonts w:eastAsia="Times New Roman" w:cs="Arial"/>
          <w:sz w:val="28"/>
          <w:szCs w:val="28"/>
          <w:lang w:eastAsia="ru-RU"/>
        </w:rPr>
        <w:t xml:space="preserve">для глаголов: пришёл — ушел, нырнул — вынырнул; </w:t>
      </w:r>
      <w:r>
        <w:rPr>
          <w:rFonts w:eastAsia="Times New Roman" w:cs="Arial"/>
          <w:sz w:val="28"/>
          <w:szCs w:val="28"/>
          <w:lang w:eastAsia="ru-RU"/>
        </w:rPr>
        <w:t xml:space="preserve"> </w:t>
      </w:r>
      <w:r w:rsidRPr="004A611B">
        <w:rPr>
          <w:rFonts w:eastAsia="Times New Roman" w:cs="Arial"/>
          <w:sz w:val="28"/>
          <w:szCs w:val="28"/>
          <w:lang w:eastAsia="ru-RU"/>
        </w:rPr>
        <w:t>для прилагательных: широкий — узкий, маленький — большой.</w:t>
      </w:r>
      <w:proofErr w:type="gramEnd"/>
    </w:p>
    <w:p w:rsidR="004A611B" w:rsidRP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«Подбери слово»</w:t>
      </w:r>
      <w:r w:rsidRPr="004A611B">
        <w:rPr>
          <w:rFonts w:eastAsia="Times New Roman" w:cs="Arial"/>
          <w:sz w:val="28"/>
          <w:szCs w:val="28"/>
          <w:lang w:eastAsia="ru-RU"/>
        </w:rPr>
        <w:t>. Ребёнку предлагается подобрать слово на заданный звук или по лексической теме. Например: «Назови фрукт, название которого начинается со звука</w:t>
      </w:r>
      <w:proofErr w:type="gramStart"/>
      <w:r w:rsidRPr="004A611B">
        <w:rPr>
          <w:rFonts w:eastAsia="Times New Roman" w:cs="Arial"/>
          <w:sz w:val="28"/>
          <w:szCs w:val="28"/>
          <w:lang w:eastAsia="ru-RU"/>
        </w:rPr>
        <w:t xml:space="preserve"> А</w:t>
      </w:r>
      <w:proofErr w:type="gramEnd"/>
      <w:r w:rsidRPr="004A611B">
        <w:rPr>
          <w:rFonts w:eastAsia="Times New Roman" w:cs="Arial"/>
          <w:sz w:val="28"/>
          <w:szCs w:val="28"/>
          <w:lang w:eastAsia="ru-RU"/>
        </w:rPr>
        <w:t>» (апельсин, абрикос, ананас…).</w:t>
      </w:r>
    </w:p>
    <w:p w:rsidR="004A611B" w:rsidRP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«Назови, какой…»</w:t>
      </w:r>
      <w:r w:rsidRPr="004A611B">
        <w:rPr>
          <w:rFonts w:eastAsia="Times New Roman" w:cs="Arial"/>
          <w:sz w:val="28"/>
          <w:szCs w:val="28"/>
          <w:lang w:eastAsia="ru-RU"/>
        </w:rPr>
        <w:t>. Игра на образование прилагательных. Например: сок сделан из яблок — яблочный, варенье из яблок — яблочное.</w:t>
      </w:r>
    </w:p>
    <w:p w:rsidR="004A611B" w:rsidRP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«Отгадай загадку»</w:t>
      </w:r>
      <w:r w:rsidRPr="004A611B">
        <w:rPr>
          <w:rFonts w:eastAsia="Times New Roman" w:cs="Arial"/>
          <w:sz w:val="28"/>
          <w:szCs w:val="28"/>
          <w:lang w:eastAsia="ru-RU"/>
        </w:rPr>
        <w:t>. Загадки учат образно мыслить. Например: «Круглый бок, жёлтый бок, сидит на грядке колобок» (репка).</w:t>
      </w:r>
    </w:p>
    <w:p w:rsidR="004A611B" w:rsidRP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«Расскажи стихотворение»</w:t>
      </w:r>
      <w:r w:rsidRPr="004A611B">
        <w:rPr>
          <w:rFonts w:eastAsia="Times New Roman" w:cs="Arial"/>
          <w:sz w:val="28"/>
          <w:szCs w:val="28"/>
          <w:lang w:eastAsia="ru-RU"/>
        </w:rPr>
        <w:t>. Заучивание стихотворений развивает память и мышление.</w:t>
      </w:r>
    </w:p>
    <w:p w:rsidR="004A611B" w:rsidRPr="004A611B" w:rsidRDefault="004A611B" w:rsidP="004A611B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A611B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«Расскажи сказку»</w:t>
      </w:r>
      <w:r w:rsidRPr="004A611B">
        <w:rPr>
          <w:rFonts w:eastAsia="Times New Roman" w:cs="Arial"/>
          <w:sz w:val="28"/>
          <w:szCs w:val="28"/>
          <w:lang w:eastAsia="ru-RU"/>
        </w:rPr>
        <w:t>. Можно читать сказки, беседовать по содержанию, разыгрывать сказки по ролям, рисовать картинки по сказкам</w:t>
      </w:r>
    </w:p>
    <w:p w:rsidR="00B71C59" w:rsidRDefault="00B71C59">
      <w:pPr>
        <w:rPr>
          <w:sz w:val="28"/>
          <w:szCs w:val="28"/>
        </w:rPr>
      </w:pPr>
    </w:p>
    <w:p w:rsidR="004A611B" w:rsidRPr="004A611B" w:rsidRDefault="004A611B">
      <w:pPr>
        <w:rPr>
          <w:sz w:val="28"/>
          <w:szCs w:val="28"/>
        </w:rPr>
      </w:pPr>
      <w:r>
        <w:rPr>
          <w:sz w:val="28"/>
          <w:szCs w:val="28"/>
        </w:rPr>
        <w:t xml:space="preserve">Консультацию для Вас подготовил учитель – логопед </w:t>
      </w:r>
      <w:proofErr w:type="spellStart"/>
      <w:r>
        <w:rPr>
          <w:sz w:val="28"/>
          <w:szCs w:val="28"/>
        </w:rPr>
        <w:t>Сандул</w:t>
      </w:r>
      <w:proofErr w:type="spellEnd"/>
      <w:r>
        <w:rPr>
          <w:sz w:val="28"/>
          <w:szCs w:val="28"/>
        </w:rPr>
        <w:t xml:space="preserve"> Л.И.</w:t>
      </w:r>
      <w:bookmarkStart w:id="0" w:name="_GoBack"/>
      <w:bookmarkEnd w:id="0"/>
    </w:p>
    <w:sectPr w:rsidR="004A611B" w:rsidRPr="004A6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70B48"/>
    <w:multiLevelType w:val="multilevel"/>
    <w:tmpl w:val="D1B0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213FE7"/>
    <w:multiLevelType w:val="multilevel"/>
    <w:tmpl w:val="A49A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2D155B"/>
    <w:multiLevelType w:val="multilevel"/>
    <w:tmpl w:val="D15EB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075"/>
    <w:rsid w:val="004A611B"/>
    <w:rsid w:val="009B1075"/>
    <w:rsid w:val="00B7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4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7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0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98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3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8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14" w:color="auto"/>
                            <w:left w:val="none" w:sz="0" w:space="23" w:color="auto"/>
                            <w:bottom w:val="single" w:sz="6" w:space="13" w:color="EEEEEE"/>
                            <w:right w:val="none" w:sz="0" w:space="23" w:color="auto"/>
                          </w:divBdr>
                        </w:div>
                        <w:div w:id="40491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78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8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851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2026-06-07T09:50:00Z</dcterms:created>
  <dcterms:modified xsi:type="dcterms:W3CDTF">2026-06-07T09:54:00Z</dcterms:modified>
</cp:coreProperties>
</file>