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CAD82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6F3DE0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«Речевое развитие в режимных моментах: 5 минут для звуков»</w:t>
      </w:r>
    </w:p>
    <w:p w14:paraId="7FB94357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1596F33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Каждый день в детском саду и дома наполнен множеством повторяющихся дел: умывание, одевание, приём пищи, сборы на прогулку, подготовка ко сну. Часто взрослые воспринимают эти моменты как «технические» и стремятся побыстрее их завершить. А зря! Именно здесь скрыт огромный ресурс для речевого развития ребёнка, особенно для работы над звукопроизношением, речевым дыханием, интонацией и фонематическим слухом.</w:t>
      </w:r>
    </w:p>
    <w:p w14:paraId="5F0B9E1D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BBDAD47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Всего 5 минут в день, потраченные на короткие речевые игры, превращают рутину в увлекательную и полезную практику. Главное – делать это систематически, легко и без принуждения. Предлагаем вам коллекцию «пятиминуток для звуков» для разных режимных моментов.</w:t>
      </w:r>
    </w:p>
    <w:p w14:paraId="16AD73EF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74543F6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0AD47" w:themeColor="accent6"/>
          <w:sz w:val="28"/>
          <w:szCs w:val="28"/>
          <w:u w:val="single"/>
          <w:lang w:eastAsia="ru-RU"/>
        </w:rPr>
      </w:pPr>
      <w:r w:rsidRPr="006F3DE0">
        <w:rPr>
          <w:rFonts w:ascii="Times New Roman" w:eastAsia="Times New Roman" w:hAnsi="Times New Roman" w:cs="Times New Roman"/>
          <w:color w:val="70AD47" w:themeColor="accent6"/>
          <w:sz w:val="28"/>
          <w:szCs w:val="28"/>
          <w:u w:val="single"/>
          <w:lang w:eastAsia="ru-RU"/>
        </w:rPr>
        <w:t>Цель таких пятиминуток</w:t>
      </w:r>
    </w:p>
    <w:p w14:paraId="574CE751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C52FC0C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  <w:t>· Закреплять правильное произношение проблемных звуков (свистящих, шипящих, сонорных) в естественной обстановке.</w:t>
      </w:r>
    </w:p>
    <w:p w14:paraId="569C283B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  <w:t>· Развивать речевой слух, ритм, темп речи, силу голоса.</w:t>
      </w:r>
    </w:p>
    <w:p w14:paraId="3FC05166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  <w:t>· Обогащать активный словарь через игровые действия.</w:t>
      </w:r>
    </w:p>
    <w:p w14:paraId="4FFF9A75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  <w:t>· Создавать позитивный эмоциональный контакт между взрослым и ребёнком.</w:t>
      </w:r>
    </w:p>
    <w:p w14:paraId="1BD563A1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45BEB42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Утро и умывание – играем с водой и полотенцем</w:t>
      </w:r>
    </w:p>
    <w:p w14:paraId="355D1FAA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0948AAF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«Водичка, водичка» (2–3 года)</w:t>
      </w:r>
    </w:p>
    <w:p w14:paraId="6D9931D0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Сопровождайте умывание потешкой, чётко проговаривая звуки [с], [</w:t>
      </w:r>
      <w:proofErr w:type="spellStart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сь</w:t>
      </w:r>
      <w:proofErr w:type="spellEnd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], [ш]:</w:t>
      </w:r>
    </w:p>
    <w:p w14:paraId="2918FB64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E70E480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Водичка, водичка, умой моё личико,</w:t>
      </w:r>
    </w:p>
    <w:p w14:paraId="0BFACCAF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Чтобы глазки блестели, чтобы щёчки краснели…</w:t>
      </w:r>
    </w:p>
    <w:p w14:paraId="2F8B024F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Предложите ребёнку «помычать» как кран (протяжно: с-с-с-с) или «пошипеть» водой (ш-ш-ш).</w:t>
      </w:r>
    </w:p>
    <w:p w14:paraId="02E4550A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C9F06ED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«Звуковой душ» (4–7 лет)</w:t>
      </w:r>
    </w:p>
    <w:p w14:paraId="4BD95E9B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Пусть ребёнок «поливает» свои ручки или личико звуками, которые ему трудно даются. Например: «Моем левую руку – длинный звук [р-р-р], моем правую – короткий [р]. Моем щёчки – звонкий [з-з-з]». Главное – чтобы звук был изолированным и правильным.</w:t>
      </w:r>
    </w:p>
    <w:p w14:paraId="6D0F4D18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7F0D78BE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Одевание / раздевание – ритм и рифма</w:t>
      </w:r>
    </w:p>
    <w:p w14:paraId="42DE07EF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AE33FDA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«Что наденем?» (3–5 лет)</w:t>
      </w:r>
    </w:p>
    <w:p w14:paraId="5B157AD7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Проговариваем каждый шаг в замедленном ритме, выделяя шипящие:</w:t>
      </w:r>
    </w:p>
    <w:p w14:paraId="6216727B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232B380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Я штанишки надеваю – ш-ш-ш, ш-ш-ш.</w:t>
      </w:r>
    </w:p>
    <w:p w14:paraId="3E1CEEAC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Куртку молнию даю – ж-ж-ж, ж-ж-ж.</w:t>
      </w:r>
    </w:p>
    <w:p w14:paraId="76FD06A9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 на ножки – сапожки – ц-ц-ц, ц-ц-ц.</w:t>
      </w:r>
    </w:p>
    <w:p w14:paraId="63F57ADA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B76E7F7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«Слоговой шаг» (5–7 лет)</w:t>
      </w:r>
    </w:p>
    <w:p w14:paraId="7BADE8B6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Каждый предмет одежды делим на слоги и отбиваем шагом или хлопком: </w:t>
      </w:r>
      <w:proofErr w:type="spellStart"/>
      <w:proofErr w:type="gramStart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шап</w:t>
      </w:r>
      <w:proofErr w:type="spellEnd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-ка</w:t>
      </w:r>
      <w:proofErr w:type="gramEnd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ко-сын-ка, </w:t>
      </w:r>
      <w:proofErr w:type="spellStart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</w:t>
      </w:r>
      <w:proofErr w:type="spellEnd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proofErr w:type="spellStart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по-ги</w:t>
      </w:r>
      <w:proofErr w:type="spellEnd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Если ребёнок путает звуки, придумайте рифму: «Шубу – [ш]</w:t>
      </w:r>
      <w:proofErr w:type="spellStart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убу</w:t>
      </w:r>
      <w:proofErr w:type="spellEnd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надевает Маша, а [с]</w:t>
      </w:r>
      <w:proofErr w:type="spellStart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упу</w:t>
      </w:r>
      <w:proofErr w:type="spellEnd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есть не будет».</w:t>
      </w:r>
    </w:p>
    <w:p w14:paraId="59C5833B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94844AE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Приём пищи – вкусные звуки</w:t>
      </w:r>
    </w:p>
    <w:p w14:paraId="347F7D4F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9F71F16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«</w:t>
      </w:r>
      <w:proofErr w:type="spellStart"/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Пыхтелки</w:t>
      </w:r>
      <w:proofErr w:type="spellEnd"/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 xml:space="preserve"> и свистелки»</w:t>
      </w:r>
    </w:p>
    <w:p w14:paraId="38704B3C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Перед едой можно подуть на горячий суп (губы трубочкой – длительный выдох) со звуком [ф-ф-ф] или [с-с-с] – это тренирует речевой выдох.</w:t>
      </w:r>
    </w:p>
    <w:p w14:paraId="47031822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Спросите</w:t>
      </w:r>
      <w:proofErr w:type="gramStart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: Как</w:t>
      </w:r>
      <w:proofErr w:type="gramEnd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чайник кипит? (щ-щ-щ), как масло шипит на сковородке? (ш-ш-ш).</w:t>
      </w:r>
    </w:p>
    <w:p w14:paraId="5CC1BA4C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F14EFAC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«Назови ласково» (4–7 лет)</w:t>
      </w:r>
    </w:p>
    <w:p w14:paraId="313B48D7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Называем блюда в уменьшительной форме, отрабатывая мягкие звуки: суп – </w:t>
      </w:r>
      <w:proofErr w:type="spellStart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супик</w:t>
      </w:r>
      <w:proofErr w:type="spellEnd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котлета – котлетка, каша – кашка, хлеб – хлебушек. Обращайте внимание, чтобы ребёнок не заменял сложные звуки более простыми (например, не говорил «ташка» вместо «кашка»).</w:t>
      </w:r>
    </w:p>
    <w:p w14:paraId="4A663227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4D9ED809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Прогулка – звуки вокруг нас</w:t>
      </w:r>
    </w:p>
    <w:p w14:paraId="61D2B140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AE6D83D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«Слушаем улицу»</w:t>
      </w:r>
    </w:p>
    <w:p w14:paraId="35027CE5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Надевая куртки и обуваясь в раздевалке, сыграйте в эхо. Вы произносите цепочку слогов с трудным звуком (</w:t>
      </w:r>
      <w:proofErr w:type="spellStart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ра-ро-ру</w:t>
      </w:r>
      <w:proofErr w:type="spellEnd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</w:t>
      </w:r>
      <w:proofErr w:type="spellEnd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proofErr w:type="spellStart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шо</w:t>
      </w:r>
      <w:proofErr w:type="spellEnd"/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-су), а ребёнок повторяет шёпотом или громко – в зависимости от настроения.</w:t>
      </w:r>
    </w:p>
    <w:p w14:paraId="3B7E23D9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713220AF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На прогулке (песочница, качели)</w:t>
      </w:r>
    </w:p>
    <w:p w14:paraId="2B1CC626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Рисуйте палочкой на песке или снегу «звуковые дорожки»: длинная линия – поём звук [л-л-л], прерывистая – [л’ – л’ – л’]. Просите ребёнка идти по дорожке и тянуть нужный звук.</w:t>
      </w:r>
    </w:p>
    <w:p w14:paraId="09EA5AED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Собирая листья или шишки, произносите чистоговорки:</w:t>
      </w:r>
    </w:p>
    <w:p w14:paraId="7EAEF5A2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9124941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 Саши шишки на суше, а у Шуры – в дупле.</w:t>
      </w:r>
    </w:p>
    <w:p w14:paraId="6D9110C3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На горе Арарат растёт крупный виноград.</w:t>
      </w:r>
    </w:p>
    <w:p w14:paraId="713CF3FC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4A690128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0AD47" w:themeColor="accent6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70AD47" w:themeColor="accent6"/>
          <w:sz w:val="28"/>
          <w:szCs w:val="28"/>
          <w:lang w:eastAsia="ru-RU"/>
        </w:rPr>
        <w:t>Подготовка ко сну / пробуждение – тихие игры с голосом</w:t>
      </w:r>
    </w:p>
    <w:p w14:paraId="395E4A0D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714BAB7D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«Колыбельная для языка»</w:t>
      </w:r>
    </w:p>
    <w:p w14:paraId="7EFEC148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Лёжа в кровати, можно выполнить простую артикуляционную гимнастику без зеркала: «улыбка» (губы растянуть), «хоботок» (вытянуть трубочкой), «часики» (язык влево-вправо), «лошадка» (пощёлкать языком). На каждое упражнение – по 10–15 секунд.</w:t>
      </w:r>
    </w:p>
    <w:p w14:paraId="0E49F67F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46822C0B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«Шёпот» и «Эхо»</w:t>
      </w:r>
    </w:p>
    <w:p w14:paraId="0AE08DE5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Перед сном договоритесь шептать любые звуки и слова. Шёпот требует более сильного выдоха и чёткой артикуляции, что полезно для закрепления </w:t>
      </w: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звуков. Вы говорите на ухо ребёнку слово с отрабатываемым звуком, он вам – шёпотом в ответ.</w:t>
      </w:r>
    </w:p>
    <w:p w14:paraId="63B0533F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7E76758B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Что важно помнить взрослым</w:t>
      </w:r>
    </w:p>
    <w:p w14:paraId="218857A6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697426A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 Без принуждения – играйте только тогда, когда ребёнок в хорошем настроении. Если он устал или капризничает, лучше пропустить пятиминутку.</w:t>
      </w:r>
    </w:p>
    <w:p w14:paraId="73DB9E71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2. Ежедневность – 5 минут в день дадут больше пользы, чем час раз в неделю.</w:t>
      </w:r>
    </w:p>
    <w:p w14:paraId="4B5A4F42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 Своя речь – говорите спокойно, внятно, не сюсюкая, но и не назидательным тоном.</w:t>
      </w:r>
    </w:p>
    <w:p w14:paraId="629F7AB4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 Помощь логопеда – если ребёнок уже занимается с логопедом, уточните, какой звук сейчас автоматизируется, и включайте именно его в игры.</w:t>
      </w:r>
    </w:p>
    <w:p w14:paraId="1B334287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 Пример для родителей – дома можно использовать те же «пятиминутки» во время купания, чистки зубов, уборки игрушек.</w:t>
      </w:r>
    </w:p>
    <w:p w14:paraId="188C078B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4F0A1272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FF0000"/>
          <w:sz w:val="28"/>
          <w:szCs w:val="28"/>
          <w:highlight w:val="lightGray"/>
          <w:lang w:eastAsia="ru-RU"/>
        </w:rPr>
        <w:t>Короткое напоминание для родителей (можно повесить на холодильник)</w:t>
      </w:r>
    </w:p>
    <w:p w14:paraId="50728D09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5996224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70AD47" w:themeColor="accent6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i/>
          <w:iCs/>
          <w:color w:val="70AD47" w:themeColor="accent6"/>
          <w:sz w:val="28"/>
          <w:szCs w:val="28"/>
          <w:lang w:eastAsia="ru-RU"/>
        </w:rPr>
        <w:t>Чистим зубы – пошипели [ш-ш-ш], пожужжали [ж-ж-ж].</w:t>
      </w:r>
    </w:p>
    <w:p w14:paraId="7856F10A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70AD47" w:themeColor="accent6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i/>
          <w:iCs/>
          <w:color w:val="70AD47" w:themeColor="accent6"/>
          <w:sz w:val="28"/>
          <w:szCs w:val="28"/>
          <w:lang w:eastAsia="ru-RU"/>
        </w:rPr>
        <w:t>Моем тарелки – «звякаем» [з-з-з] (как разбитая чашка).</w:t>
      </w:r>
    </w:p>
    <w:p w14:paraId="3A6A1767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70AD47" w:themeColor="accent6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i/>
          <w:iCs/>
          <w:color w:val="70AD47" w:themeColor="accent6"/>
          <w:sz w:val="28"/>
          <w:szCs w:val="28"/>
          <w:lang w:eastAsia="ru-RU"/>
        </w:rPr>
        <w:t>Идём по лестнице – «рычим» на каждой ступеньке [р-р-р].</w:t>
      </w:r>
    </w:p>
    <w:p w14:paraId="13108D2F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70AD47" w:themeColor="accent6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i/>
          <w:iCs/>
          <w:color w:val="70AD47" w:themeColor="accent6"/>
          <w:sz w:val="28"/>
          <w:szCs w:val="28"/>
          <w:lang w:eastAsia="ru-RU"/>
        </w:rPr>
        <w:t>Смотрим мультфильм – повторяем звуки героев (писк комара [з’], жужжание шмеля [ж], фырканье кота [ф]).</w:t>
      </w:r>
    </w:p>
    <w:p w14:paraId="7D04F17A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7534788" w14:textId="1EC405D1" w:rsidR="00BF44AC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F3D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Пусть обычные дела станут веселыми речевыми тренировками. 5 минут для звуков – это маленькая привычка, которая приводит к большой чистой речи.</w:t>
      </w:r>
    </w:p>
    <w:p w14:paraId="30609ACD" w14:textId="77777777" w:rsidR="006F3DE0" w:rsidRDefault="006F3DE0" w:rsidP="006F3DE0">
      <w:pPr>
        <w:spacing w:line="240" w:lineRule="auto"/>
        <w:jc w:val="center"/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84049B">
        <w:rPr>
          <w:rFonts w:ascii="Times New Roman" w:hAnsi="Times New Roman" w:cs="Times New Roman"/>
          <w:color w:val="70AD47" w:themeColor="accent6"/>
          <w:sz w:val="28"/>
          <w:szCs w:val="28"/>
        </w:rPr>
        <w:t>Желаю Удачи!</w:t>
      </w:r>
    </w:p>
    <w:p w14:paraId="051F8A76" w14:textId="77777777" w:rsidR="006F3DE0" w:rsidRPr="0084049B" w:rsidRDefault="006F3DE0" w:rsidP="006F3DE0">
      <w:pPr>
        <w:spacing w:line="240" w:lineRule="auto"/>
        <w:jc w:val="right"/>
        <w:rPr>
          <w:rFonts w:ascii="Times New Roman" w:hAnsi="Times New Roman" w:cs="Times New Roman"/>
          <w:color w:val="70AD47" w:themeColor="accent6"/>
          <w:sz w:val="28"/>
          <w:szCs w:val="28"/>
        </w:rPr>
      </w:pPr>
      <w:r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Учитель-логопед </w:t>
      </w:r>
      <w:proofErr w:type="spellStart"/>
      <w:r>
        <w:rPr>
          <w:rFonts w:ascii="Times New Roman" w:hAnsi="Times New Roman" w:cs="Times New Roman"/>
          <w:color w:val="70AD47" w:themeColor="accent6"/>
          <w:sz w:val="28"/>
          <w:szCs w:val="28"/>
        </w:rPr>
        <w:t>Гилёва</w:t>
      </w:r>
      <w:proofErr w:type="spellEnd"/>
      <w:r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 Н. В.</w:t>
      </w:r>
    </w:p>
    <w:p w14:paraId="611FF69E" w14:textId="77777777" w:rsidR="006F3DE0" w:rsidRPr="006F3DE0" w:rsidRDefault="006F3DE0" w:rsidP="006F3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sectPr w:rsidR="006F3DE0" w:rsidRPr="006F3DE0" w:rsidSect="006F3DE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146"/>
    <w:rsid w:val="006F3DE0"/>
    <w:rsid w:val="0080263B"/>
    <w:rsid w:val="00BF44AC"/>
    <w:rsid w:val="00EB1146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90581"/>
  <w15:chartTrackingRefBased/>
  <w15:docId w15:val="{A505AFE6-AB59-43F4-8F85-05989BEB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8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730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2026-04-30T06:58:00Z</dcterms:created>
  <dcterms:modified xsi:type="dcterms:W3CDTF">2026-04-30T07:01:00Z</dcterms:modified>
</cp:coreProperties>
</file>