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1654E" w14:textId="409164B9" w:rsidR="006477C2" w:rsidRPr="00975E1A" w:rsidRDefault="00975E1A" w:rsidP="006477C2">
      <w:pPr>
        <w:spacing w:line="240" w:lineRule="auto"/>
        <w:rPr>
          <w:rFonts w:ascii="Times New Roman" w:hAnsi="Times New Roman" w:cs="Times New Roman"/>
          <w:sz w:val="32"/>
          <w:szCs w:val="32"/>
          <w14:glow w14:rad="63500">
            <w14:schemeClr w14:val="accent5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sz w:val="32"/>
          <w:szCs w:val="32"/>
          <w14:glow w14:rad="63500">
            <w14:schemeClr w14:val="accent5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«</w:t>
      </w:r>
      <w:r w:rsidR="006477C2" w:rsidRPr="006477C2">
        <w:rPr>
          <w:rFonts w:ascii="Times New Roman" w:hAnsi="Times New Roman" w:cs="Times New Roman"/>
          <w:sz w:val="32"/>
          <w:szCs w:val="32"/>
          <w14:glow w14:rad="63500">
            <w14:schemeClr w14:val="accent5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Активизация речи на физкультминутках и прогулках»</w:t>
      </w:r>
    </w:p>
    <w:p w14:paraId="49E8FF3A" w14:textId="3A8966F3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FF0000"/>
          <w:sz w:val="28"/>
          <w:szCs w:val="28"/>
        </w:rPr>
        <w:t>Цель</w:t>
      </w:r>
      <w:proofErr w:type="gramStart"/>
      <w:r w:rsidRPr="00975E1A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Pr="006477C2">
        <w:rPr>
          <w:rFonts w:ascii="Times New Roman" w:hAnsi="Times New Roman" w:cs="Times New Roman"/>
          <w:sz w:val="28"/>
          <w:szCs w:val="28"/>
        </w:rPr>
        <w:t>Показать</w:t>
      </w:r>
      <w:proofErr w:type="gramEnd"/>
      <w:r w:rsidRPr="006477C2">
        <w:rPr>
          <w:rFonts w:ascii="Times New Roman" w:hAnsi="Times New Roman" w:cs="Times New Roman"/>
          <w:sz w:val="28"/>
          <w:szCs w:val="28"/>
        </w:rPr>
        <w:t>, как совместить двигательную активность с речевым развитием без дополнительного выделенного времени.</w:t>
      </w:r>
    </w:p>
    <w:p w14:paraId="0A9426F2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FF0000"/>
          <w:sz w:val="28"/>
          <w:szCs w:val="28"/>
        </w:rPr>
        <w:t xml:space="preserve">Актуальность: </w:t>
      </w:r>
      <w:r w:rsidRPr="006477C2">
        <w:rPr>
          <w:rFonts w:ascii="Times New Roman" w:hAnsi="Times New Roman" w:cs="Times New Roman"/>
          <w:sz w:val="28"/>
          <w:szCs w:val="28"/>
        </w:rPr>
        <w:t>Речь напрямую связана с ритмическими движениями и мелкой моторикой. Чем выше двигательная активность ребенка, тем лучше развивается его мозг, а значит, и речь.</w:t>
      </w:r>
    </w:p>
    <w:p w14:paraId="5F42064B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A79436B" w14:textId="45182567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color w:val="ED7D31" w:themeColor="accent2"/>
          <w:sz w:val="28"/>
          <w:szCs w:val="28"/>
        </w:rPr>
      </w:pPr>
      <w:r w:rsidRPr="00975E1A">
        <w:rPr>
          <w:rFonts w:ascii="Times New Roman" w:hAnsi="Times New Roman" w:cs="Times New Roman"/>
          <w:color w:val="ED7D31" w:themeColor="accent2"/>
          <w:sz w:val="28"/>
          <w:szCs w:val="28"/>
        </w:rPr>
        <w:t>Почему это работает?</w:t>
      </w:r>
    </w:p>
    <w:p w14:paraId="691C05A3" w14:textId="77777777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75E1A">
        <w:rPr>
          <w:rFonts w:ascii="Times New Roman" w:hAnsi="Times New Roman" w:cs="Times New Roman"/>
          <w:i/>
          <w:iCs/>
          <w:sz w:val="28"/>
          <w:szCs w:val="28"/>
        </w:rPr>
        <w:t>1. Дыхание. На прогулке и при движениях углубляется дыхание — основа голоса и беглости речи.</w:t>
      </w:r>
    </w:p>
    <w:p w14:paraId="73111DA9" w14:textId="77777777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75E1A">
        <w:rPr>
          <w:rFonts w:ascii="Times New Roman" w:hAnsi="Times New Roman" w:cs="Times New Roman"/>
          <w:i/>
          <w:iCs/>
          <w:sz w:val="28"/>
          <w:szCs w:val="28"/>
        </w:rPr>
        <w:t>2. Ритм. Движение задает ритм, который помогает преодолевать скандированную речь и заикание.</w:t>
      </w:r>
    </w:p>
    <w:p w14:paraId="72ABDD0B" w14:textId="77777777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75E1A">
        <w:rPr>
          <w:rFonts w:ascii="Times New Roman" w:hAnsi="Times New Roman" w:cs="Times New Roman"/>
          <w:i/>
          <w:iCs/>
          <w:sz w:val="28"/>
          <w:szCs w:val="28"/>
        </w:rPr>
        <w:t>3. Эмоции. Положительный эмоциональный фон (а на прогулке он выше) — лучший катализатор для появления новых слов.</w:t>
      </w:r>
    </w:p>
    <w:p w14:paraId="580E3D91" w14:textId="77777777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u w:val="single"/>
        </w:rPr>
      </w:pPr>
    </w:p>
    <w:p w14:paraId="41C843A9" w14:textId="4A5FB4B6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u w:val="single"/>
        </w:rPr>
        <w:t>Часть 1.</w:t>
      </w:r>
      <w:r w:rsidRPr="00975E1A">
        <w:rPr>
          <w:rFonts w:ascii="Times New Roman" w:hAnsi="Times New Roman" w:cs="Times New Roman"/>
          <w:color w:val="ED7D31" w:themeColor="accent2"/>
          <w:sz w:val="28"/>
          <w:szCs w:val="28"/>
        </w:rPr>
        <w:t xml:space="preserve"> </w:t>
      </w:r>
      <w:r w:rsidRPr="006477C2">
        <w:rPr>
          <w:rFonts w:ascii="Times New Roman" w:hAnsi="Times New Roman" w:cs="Times New Roman"/>
          <w:sz w:val="28"/>
          <w:szCs w:val="28"/>
        </w:rPr>
        <w:t>Приемы активизации речи на физкультминутках (в помещении)</w:t>
      </w:r>
    </w:p>
    <w:p w14:paraId="1E758D8F" w14:textId="54A49138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 xml:space="preserve">Физкультминутка перестает быть просто разминкой и превращается в 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логоритмическое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 xml:space="preserve"> упражнение.</w:t>
      </w:r>
    </w:p>
    <w:p w14:paraId="6FEA40F4" w14:textId="2D810AD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92D050"/>
          <w:sz w:val="28"/>
          <w:szCs w:val="28"/>
        </w:rPr>
        <w:t xml:space="preserve">Прием 1: </w:t>
      </w:r>
      <w:r w:rsidRPr="006477C2">
        <w:rPr>
          <w:rFonts w:ascii="Times New Roman" w:hAnsi="Times New Roman" w:cs="Times New Roman"/>
          <w:sz w:val="28"/>
          <w:szCs w:val="28"/>
        </w:rPr>
        <w:t>«Чистоговорки с движением»</w:t>
      </w:r>
    </w:p>
    <w:p w14:paraId="668A0DEC" w14:textId="4A89A58F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Произносим слоговые дорожки, сопровождая их шагами, хлопками или наклонами.</w:t>
      </w:r>
    </w:p>
    <w:p w14:paraId="48014437" w14:textId="1DA1356B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Пример: «Та-та-та — хлопки по коленям, мы нашли кота» (шаг вперед). «Ты-ты-ты — руки вверх, сладкие цветы». (Каждое движение строго на ударный слог или на каждый слог).</w:t>
      </w:r>
    </w:p>
    <w:p w14:paraId="49971042" w14:textId="0EACA866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92D050"/>
          <w:sz w:val="28"/>
          <w:szCs w:val="28"/>
        </w:rPr>
        <w:t xml:space="preserve">Прием 2: </w:t>
      </w:r>
      <w:r w:rsidRPr="006477C2">
        <w:rPr>
          <w:rFonts w:ascii="Times New Roman" w:hAnsi="Times New Roman" w:cs="Times New Roman"/>
          <w:sz w:val="28"/>
          <w:szCs w:val="28"/>
        </w:rPr>
        <w:t>«Доскажи словечко»</w:t>
      </w:r>
    </w:p>
    <w:p w14:paraId="139FFD4E" w14:textId="4C8B14E0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Взрослый читает стишок и делает паузу, ребенок договаривает слово и выполняет движение.</w:t>
      </w:r>
    </w:p>
    <w:p w14:paraId="5B1519C0" w14:textId="10C50E6D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Текст: «Мы ногами топ-топ, мы руками хлоп-хлоп... Мы глазами миг-миг, мы плечами чик-... (ребенок договаривает ЧИК).»</w:t>
      </w:r>
    </w:p>
    <w:p w14:paraId="674EBA97" w14:textId="72C71601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92D050"/>
          <w:sz w:val="28"/>
          <w:szCs w:val="28"/>
        </w:rPr>
        <w:t xml:space="preserve">Прием 3: </w:t>
      </w:r>
      <w:r w:rsidRPr="006477C2">
        <w:rPr>
          <w:rFonts w:ascii="Times New Roman" w:hAnsi="Times New Roman" w:cs="Times New Roman"/>
          <w:sz w:val="28"/>
          <w:szCs w:val="28"/>
        </w:rPr>
        <w:t>«Звуковая зарядка»</w:t>
      </w:r>
    </w:p>
    <w:p w14:paraId="41CC6659" w14:textId="5AA41D39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Вместо счета 1,2,3 — тянем гласные или произносим согласные.</w:t>
      </w:r>
    </w:p>
    <w:p w14:paraId="597F36AD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Приседание</w:t>
      </w:r>
      <w:proofErr w:type="gramStart"/>
      <w:r w:rsidRPr="006477C2">
        <w:rPr>
          <w:rFonts w:ascii="Times New Roman" w:hAnsi="Times New Roman" w:cs="Times New Roman"/>
          <w:sz w:val="28"/>
          <w:szCs w:val="28"/>
        </w:rPr>
        <w:t>: На</w:t>
      </w:r>
      <w:proofErr w:type="gramEnd"/>
      <w:r w:rsidRPr="006477C2">
        <w:rPr>
          <w:rFonts w:ascii="Times New Roman" w:hAnsi="Times New Roman" w:cs="Times New Roman"/>
          <w:sz w:val="28"/>
          <w:szCs w:val="28"/>
        </w:rPr>
        <w:t xml:space="preserve"> выдохе тянем «У-у-у-у» (руки вперед).</w:t>
      </w:r>
    </w:p>
    <w:p w14:paraId="00617C98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Наклоны: «З-з-з-з» (как комарик).</w:t>
      </w:r>
    </w:p>
    <w:p w14:paraId="02B07E30" w14:textId="6501ED18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Прыжки: «Ж-ж-ж-ж» (как жучки).</w:t>
      </w:r>
    </w:p>
    <w:p w14:paraId="51EE9844" w14:textId="17665E1F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92D050"/>
          <w:sz w:val="28"/>
          <w:szCs w:val="28"/>
        </w:rPr>
        <w:t xml:space="preserve">Прием 4: </w:t>
      </w:r>
      <w:r w:rsidRPr="006477C2">
        <w:rPr>
          <w:rFonts w:ascii="Times New Roman" w:hAnsi="Times New Roman" w:cs="Times New Roman"/>
          <w:sz w:val="28"/>
          <w:szCs w:val="28"/>
        </w:rPr>
        <w:t>«Зеркало» (для подготовительных групп)</w:t>
      </w:r>
    </w:p>
    <w:p w14:paraId="421EEDEF" w14:textId="15F1A64F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Один ребенок показывает движение и называет действие (глагол), остальные повторяют.</w:t>
      </w:r>
    </w:p>
    <w:p w14:paraId="379ABD98" w14:textId="7285F073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lastRenderedPageBreak/>
        <w:t xml:space="preserve"> «Я приседаю» — все приседают. «Я тянусь» — тянутся.</w:t>
      </w:r>
    </w:p>
    <w:p w14:paraId="07087D80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E84C5F7" w14:textId="0DD14DC7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u w:val="single"/>
        </w:rPr>
      </w:pPr>
      <w:r w:rsidRPr="00975E1A"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u w:val="single"/>
        </w:rPr>
        <w:t>Часть 2. Приемы активизации речи на прогулке</w:t>
      </w:r>
    </w:p>
    <w:p w14:paraId="7B10D972" w14:textId="31A170C2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Прогулка дает естественный контекст для речи (сенсорика, наблюдения).</w:t>
      </w:r>
    </w:p>
    <w:p w14:paraId="656B6C73" w14:textId="77794403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Прием 1: </w:t>
      </w:r>
      <w:r w:rsidRPr="006477C2">
        <w:rPr>
          <w:rFonts w:ascii="Times New Roman" w:hAnsi="Times New Roman" w:cs="Times New Roman"/>
          <w:sz w:val="28"/>
          <w:szCs w:val="28"/>
        </w:rPr>
        <w:t>«Ритмы природы под ногами»</w:t>
      </w:r>
    </w:p>
    <w:p w14:paraId="75E9CB04" w14:textId="5D5DEDD1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Во время ходьбы проговариваем слоговую структуру слова шагом.</w:t>
      </w:r>
    </w:p>
    <w:p w14:paraId="251E56EF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Идем по бордюру: «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>-кат» (шаг на каждый слог), «Со-ба-ка», «Кот» (короткий шаг).</w:t>
      </w:r>
    </w:p>
    <w:p w14:paraId="6720AD4B" w14:textId="0233262C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Перешагиваем лужи: «Лу-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 xml:space="preserve"> — шаг. Мо-стик — шаг».</w:t>
      </w:r>
    </w:p>
    <w:p w14:paraId="3452EE5E" w14:textId="7F4C1BDB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Прием 2: </w:t>
      </w:r>
      <w:r w:rsidRPr="006477C2">
        <w:rPr>
          <w:rFonts w:ascii="Times New Roman" w:hAnsi="Times New Roman" w:cs="Times New Roman"/>
          <w:sz w:val="28"/>
          <w:szCs w:val="28"/>
        </w:rPr>
        <w:t xml:space="preserve">«Дыхательные 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поддувалки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>»</w:t>
      </w:r>
    </w:p>
    <w:p w14:paraId="543CED19" w14:textId="25D59168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Развиваем силу выдоха (важно для громкой речи).</w:t>
      </w:r>
    </w:p>
    <w:p w14:paraId="4060C21B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Осень</w:t>
      </w:r>
      <w:proofErr w:type="gramStart"/>
      <w:r w:rsidRPr="006477C2">
        <w:rPr>
          <w:rFonts w:ascii="Times New Roman" w:hAnsi="Times New Roman" w:cs="Times New Roman"/>
          <w:sz w:val="28"/>
          <w:szCs w:val="28"/>
        </w:rPr>
        <w:t>: Сдувать</w:t>
      </w:r>
      <w:proofErr w:type="gramEnd"/>
      <w:r w:rsidRPr="006477C2">
        <w:rPr>
          <w:rFonts w:ascii="Times New Roman" w:hAnsi="Times New Roman" w:cs="Times New Roman"/>
          <w:sz w:val="28"/>
          <w:szCs w:val="28"/>
        </w:rPr>
        <w:t xml:space="preserve"> листья со скамейки, произнося «Фу-у-у» (долго) или короткие выдохи «П-П-П».</w:t>
      </w:r>
    </w:p>
    <w:p w14:paraId="2B98D38E" w14:textId="0D37FC1B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Зима</w:t>
      </w:r>
      <w:proofErr w:type="gramStart"/>
      <w:r w:rsidRPr="006477C2">
        <w:rPr>
          <w:rFonts w:ascii="Times New Roman" w:hAnsi="Times New Roman" w:cs="Times New Roman"/>
          <w:sz w:val="28"/>
          <w:szCs w:val="28"/>
        </w:rPr>
        <w:t>: Сдувать</w:t>
      </w:r>
      <w:proofErr w:type="gramEnd"/>
      <w:r w:rsidRPr="006477C2">
        <w:rPr>
          <w:rFonts w:ascii="Times New Roman" w:hAnsi="Times New Roman" w:cs="Times New Roman"/>
          <w:sz w:val="28"/>
          <w:szCs w:val="28"/>
        </w:rPr>
        <w:t xml:space="preserve"> снежинки с варежки. Задувать снег в лунку (короткий активный выдох «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>»).</w:t>
      </w:r>
    </w:p>
    <w:p w14:paraId="02113C14" w14:textId="37CF4990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Прием 3: </w:t>
      </w:r>
      <w:r w:rsidRPr="006477C2">
        <w:rPr>
          <w:rFonts w:ascii="Times New Roman" w:hAnsi="Times New Roman" w:cs="Times New Roman"/>
          <w:sz w:val="28"/>
          <w:szCs w:val="28"/>
        </w:rPr>
        <w:t>«Слово на мяч»</w:t>
      </w:r>
    </w:p>
    <w:p w14:paraId="5EF249A8" w14:textId="2645E42B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Используем любой подвижный инвентарь.</w:t>
      </w:r>
    </w:p>
    <w:p w14:paraId="10009829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Детям 3-4 лет: Педагог кидает мяч и называет предмет. Ребенок ловит, называет цвет или действие предмета и кидает назад.</w:t>
      </w:r>
    </w:p>
    <w:p w14:paraId="01DA267A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  · «Лист!» - «Зеленый». «Ворона!» - «Летает».</w:t>
      </w:r>
    </w:p>
    <w:p w14:paraId="2902D809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Детям 5-7 лет: Педагог кидает мяч и просит назвать слово антоним (игра "Скажи наоборот") или ласково (суффиксы).</w:t>
      </w:r>
    </w:p>
    <w:p w14:paraId="7B774845" w14:textId="464C6ED2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  · «Высокий дуб» - «Низкий дуб». «Заяц» - «Зайчик».</w:t>
      </w:r>
    </w:p>
    <w:p w14:paraId="2422B69B" w14:textId="7D44584F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Прием 4: </w:t>
      </w:r>
      <w:r w:rsidRPr="006477C2">
        <w:rPr>
          <w:rFonts w:ascii="Times New Roman" w:hAnsi="Times New Roman" w:cs="Times New Roman"/>
          <w:sz w:val="28"/>
          <w:szCs w:val="28"/>
        </w:rPr>
        <w:t>«Копилка слов»</w:t>
      </w:r>
    </w:p>
    <w:p w14:paraId="19326B18" w14:textId="41FCCFBA" w:rsidR="006477C2" w:rsidRPr="00975E1A" w:rsidRDefault="006477C2" w:rsidP="00975E1A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70AD47" w:themeColor="accent6"/>
          <w:sz w:val="28"/>
          <w:szCs w:val="28"/>
          <w:u w:val="single"/>
        </w:rPr>
      </w:pPr>
      <w:r w:rsidRPr="00975E1A">
        <w:rPr>
          <w:rFonts w:ascii="Times New Roman" w:hAnsi="Times New Roman" w:cs="Times New Roman"/>
          <w:b/>
          <w:bCs/>
          <w:i/>
          <w:iCs/>
          <w:color w:val="70AD47" w:themeColor="accent6"/>
          <w:sz w:val="28"/>
          <w:szCs w:val="28"/>
          <w:u w:val="single"/>
        </w:rPr>
        <w:t>Активизируем пассивный словарь через тактильные ощущения.</w:t>
      </w:r>
    </w:p>
    <w:p w14:paraId="3E4341C0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«Закрой глаза. Потрогай кору... Какая она?» (Шершавая, твердая, колючая, морщинистая).</w:t>
      </w:r>
    </w:p>
    <w:p w14:paraId="2C8DE239" w14:textId="1AB9E452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Задание: «Придумай самое необычное слово про эту ветку».</w:t>
      </w:r>
    </w:p>
    <w:p w14:paraId="75E8EA95" w14:textId="6878D7C8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5E1A">
        <w:rPr>
          <w:rFonts w:ascii="Times New Roman" w:hAnsi="Times New Roman" w:cs="Times New Roman"/>
          <w:color w:val="70AD47" w:themeColor="accent6"/>
          <w:sz w:val="28"/>
          <w:szCs w:val="28"/>
        </w:rPr>
        <w:t>Прием 5:</w:t>
      </w:r>
      <w:r w:rsidRPr="006477C2">
        <w:rPr>
          <w:rFonts w:ascii="Times New Roman" w:hAnsi="Times New Roman" w:cs="Times New Roman"/>
          <w:sz w:val="28"/>
          <w:szCs w:val="28"/>
        </w:rPr>
        <w:t xml:space="preserve"> Маршруты с препятствиями с речевым сопровождением</w:t>
      </w:r>
    </w:p>
    <w:p w14:paraId="53DACEB2" w14:textId="7EFB041F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 xml:space="preserve">Перед тем как пролезть через 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лазалку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 xml:space="preserve"> (или обойти дерево), ребенок должен произнести кодовую фразу.</w:t>
      </w:r>
    </w:p>
    <w:p w14:paraId="0C38583C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Уровень 1</w:t>
      </w:r>
      <w:proofErr w:type="gramStart"/>
      <w:r w:rsidRPr="006477C2">
        <w:rPr>
          <w:rFonts w:ascii="Times New Roman" w:hAnsi="Times New Roman" w:cs="Times New Roman"/>
          <w:sz w:val="28"/>
          <w:szCs w:val="28"/>
        </w:rPr>
        <w:t>: Просто</w:t>
      </w:r>
      <w:proofErr w:type="gramEnd"/>
      <w:r w:rsidRPr="006477C2">
        <w:rPr>
          <w:rFonts w:ascii="Times New Roman" w:hAnsi="Times New Roman" w:cs="Times New Roman"/>
          <w:sz w:val="28"/>
          <w:szCs w:val="28"/>
        </w:rPr>
        <w:t xml:space="preserve"> звук «Д-д-д» (как дрель).</w:t>
      </w:r>
    </w:p>
    <w:p w14:paraId="689DB9E8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Уровень 2: Слово по теме (например, «Лес», «Сосна»).</w:t>
      </w:r>
    </w:p>
    <w:p w14:paraId="05F1D765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· Уровень 3: Предложение («Я лезу в домик»).</w:t>
      </w:r>
    </w:p>
    <w:p w14:paraId="365FC6FB" w14:textId="7252B463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616EC4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1E125E" w14:textId="2857FEE0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color w:val="4472C4" w:themeColor="accent1"/>
          <w:sz w:val="28"/>
          <w:szCs w:val="28"/>
          <w14:glow w14:rad="139700">
            <w14:schemeClr w14:val="accent1">
              <w14:alpha w14:val="60000"/>
              <w14:satMod w14:val="175000"/>
            </w14:schemeClr>
          </w14:glow>
        </w:rPr>
      </w:pPr>
      <w:r w:rsidRPr="00975E1A">
        <w:rPr>
          <w:rFonts w:ascii="Times New Roman" w:hAnsi="Times New Roman" w:cs="Times New Roman"/>
          <w:color w:val="4472C4" w:themeColor="accent1"/>
          <w:sz w:val="28"/>
          <w:szCs w:val="28"/>
          <w14:glow w14:rad="139700">
            <w14:schemeClr w14:val="accent1">
              <w14:alpha w14:val="60000"/>
              <w14:satMod w14:val="175000"/>
            </w14:schemeClr>
          </w14:glow>
        </w:rPr>
        <w:lastRenderedPageBreak/>
        <w:t>Рекомендации для педагогов (и родителей):</w:t>
      </w:r>
    </w:p>
    <w:p w14:paraId="06B39F15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1. Не заставляйте молчать. На физкультурных занятиях часто требуют тишины. Для активизации речи, наоборот, разрешите шуметь, но направьте шум в полезное русло (произносить звуки и слова).</w:t>
      </w:r>
    </w:p>
    <w:p w14:paraId="33EA90B7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2. Образец речи. Говорите сами утрированно четко во время движений. Ребенок копирует и интонацию, и ритм.</w:t>
      </w:r>
    </w:p>
    <w:p w14:paraId="48BE9D23" w14:textId="77777777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 xml:space="preserve">3. Принцип от простого к сложному. Сначала 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кричалка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 xml:space="preserve"> «А-а-а», потом слоги «</w:t>
      </w:r>
      <w:proofErr w:type="spellStart"/>
      <w:r w:rsidRPr="006477C2">
        <w:rPr>
          <w:rFonts w:ascii="Times New Roman" w:hAnsi="Times New Roman" w:cs="Times New Roman"/>
          <w:sz w:val="28"/>
          <w:szCs w:val="28"/>
        </w:rPr>
        <w:t>Ма-ма-ма</w:t>
      </w:r>
      <w:proofErr w:type="spellEnd"/>
      <w:r w:rsidRPr="006477C2">
        <w:rPr>
          <w:rFonts w:ascii="Times New Roman" w:hAnsi="Times New Roman" w:cs="Times New Roman"/>
          <w:sz w:val="28"/>
          <w:szCs w:val="28"/>
        </w:rPr>
        <w:t>», потом считалки.</w:t>
      </w:r>
    </w:p>
    <w:p w14:paraId="1CA8C14F" w14:textId="52D9AF91" w:rsidR="006477C2" w:rsidRPr="006477C2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 xml:space="preserve">4. Ошибки не исправлять в движении. Если ребенок во время прыжка </w:t>
      </w:r>
      <w:proofErr w:type="gramStart"/>
      <w:r w:rsidRPr="006477C2">
        <w:rPr>
          <w:rFonts w:ascii="Times New Roman" w:hAnsi="Times New Roman" w:cs="Times New Roman"/>
          <w:sz w:val="28"/>
          <w:szCs w:val="28"/>
        </w:rPr>
        <w:t>сказал</w:t>
      </w:r>
      <w:proofErr w:type="gramEnd"/>
      <w:r w:rsidRPr="006477C2">
        <w:rPr>
          <w:rFonts w:ascii="Times New Roman" w:hAnsi="Times New Roman" w:cs="Times New Roman"/>
          <w:sz w:val="28"/>
          <w:szCs w:val="28"/>
        </w:rPr>
        <w:t xml:space="preserve"> «Воробей летает» (вместо «летит»), не останавливайте. Проанализируете после прогулки.</w:t>
      </w:r>
    </w:p>
    <w:p w14:paraId="30D49439" w14:textId="67D1933A" w:rsidR="006477C2" w:rsidRPr="00975E1A" w:rsidRDefault="006477C2" w:rsidP="006477C2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75E1A">
        <w:rPr>
          <w:rFonts w:ascii="Times New Roman" w:hAnsi="Times New Roman" w:cs="Times New Roman"/>
          <w:color w:val="FF0000"/>
          <w:sz w:val="28"/>
          <w:szCs w:val="28"/>
        </w:rPr>
        <w:t>Итог для родителей и воспитателей:</w:t>
      </w:r>
    </w:p>
    <w:p w14:paraId="7F6A05DF" w14:textId="6E0A1739" w:rsidR="000B3E58" w:rsidRDefault="006477C2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77C2">
        <w:rPr>
          <w:rFonts w:ascii="Times New Roman" w:hAnsi="Times New Roman" w:cs="Times New Roman"/>
          <w:sz w:val="28"/>
          <w:szCs w:val="28"/>
        </w:rPr>
        <w:t>Лучшее речевое развитие происходит не за столом, а в деле. Бег, прыжки и свежий воздух — ваши главные союзники в запуске речи.</w:t>
      </w:r>
    </w:p>
    <w:p w14:paraId="15B81D11" w14:textId="77777777" w:rsidR="00975E1A" w:rsidRDefault="00975E1A" w:rsidP="00975E1A">
      <w:pPr>
        <w:spacing w:line="240" w:lineRule="auto"/>
        <w:jc w:val="center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Желаю Удачи!</w:t>
      </w:r>
    </w:p>
    <w:p w14:paraId="533FCFB2" w14:textId="77777777" w:rsidR="00975E1A" w:rsidRPr="0084049B" w:rsidRDefault="00975E1A" w:rsidP="00975E1A">
      <w:pPr>
        <w:spacing w:line="240" w:lineRule="auto"/>
        <w:jc w:val="right"/>
        <w:rPr>
          <w:rFonts w:ascii="Times New Roman" w:hAnsi="Times New Roman" w:cs="Times New Roman"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Учитель-логопед </w:t>
      </w:r>
      <w:proofErr w:type="spellStart"/>
      <w:r>
        <w:rPr>
          <w:rFonts w:ascii="Times New Roman" w:hAnsi="Times New Roman" w:cs="Times New Roman"/>
          <w:color w:val="70AD47" w:themeColor="accent6"/>
          <w:sz w:val="28"/>
          <w:szCs w:val="28"/>
        </w:rPr>
        <w:t>Гилёва</w:t>
      </w:r>
      <w:proofErr w:type="spellEnd"/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Н. В.</w:t>
      </w:r>
    </w:p>
    <w:p w14:paraId="1429C8EA" w14:textId="77777777" w:rsidR="00975E1A" w:rsidRPr="006477C2" w:rsidRDefault="00975E1A" w:rsidP="006477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75E1A" w:rsidRPr="006477C2" w:rsidSect="006477C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7B6"/>
    <w:rsid w:val="000B3E58"/>
    <w:rsid w:val="006477C2"/>
    <w:rsid w:val="006F67B6"/>
    <w:rsid w:val="0080263B"/>
    <w:rsid w:val="00975E1A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38F9"/>
  <w15:chartTrackingRefBased/>
  <w15:docId w15:val="{D08142DF-3BB3-4F84-89D3-62EEECEB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2026-04-30T07:02:00Z</dcterms:created>
  <dcterms:modified xsi:type="dcterms:W3CDTF">2026-04-30T07:15:00Z</dcterms:modified>
</cp:coreProperties>
</file>