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350" w:rsidRDefault="00497350">
      <w:pPr>
        <w:rPr>
          <w:noProof/>
          <w:lang w:eastAsia="ru-RU"/>
        </w:rPr>
      </w:pPr>
    </w:p>
    <w:p w:rsidR="00497350" w:rsidRDefault="00497350">
      <w:pPr>
        <w:rPr>
          <w:noProof/>
          <w:lang w:eastAsia="ru-RU"/>
        </w:rPr>
      </w:pPr>
    </w:p>
    <w:p w:rsidR="00497350" w:rsidRDefault="00497350">
      <w:pPr>
        <w:rPr>
          <w:noProof/>
          <w:lang w:eastAsia="ru-RU"/>
        </w:rPr>
      </w:pPr>
    </w:p>
    <w:p w:rsidR="00497350" w:rsidRDefault="00497350">
      <w:pPr>
        <w:rPr>
          <w:noProof/>
          <w:lang w:eastAsia="ru-RU"/>
        </w:rPr>
      </w:pPr>
    </w:p>
    <w:p w:rsidR="00497350" w:rsidRDefault="00497350">
      <w:pPr>
        <w:rPr>
          <w:noProof/>
          <w:lang w:eastAsia="ru-RU"/>
        </w:rPr>
      </w:pPr>
    </w:p>
    <w:p w:rsidR="00497350" w:rsidRDefault="00497350"/>
    <w:p w:rsidR="006F33BC" w:rsidRDefault="00497350">
      <w:r>
        <w:rPr>
          <w:noProof/>
          <w:lang w:eastAsia="ru-RU"/>
        </w:rPr>
        <w:drawing>
          <wp:inline distT="0" distB="0" distL="0" distR="0" wp14:anchorId="285ADB0B" wp14:editId="4091FE47">
            <wp:extent cx="7210425" cy="5407623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9-img1_14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0400" cy="540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1A402E" w:rsidRDefault="001A402E" w:rsidP="001A402E">
      <w:pPr>
        <w:pStyle w:val="c1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36"/>
          <w:szCs w:val="36"/>
        </w:rPr>
        <w:lastRenderedPageBreak/>
        <w:t>Загадка как ср</w:t>
      </w:r>
      <w:bookmarkStart w:id="0" w:name="_GoBack"/>
      <w:bookmarkEnd w:id="0"/>
      <w:r>
        <w:rPr>
          <w:rStyle w:val="c12"/>
          <w:b/>
          <w:bCs/>
          <w:color w:val="000000"/>
          <w:sz w:val="36"/>
          <w:szCs w:val="36"/>
        </w:rPr>
        <w:t>едство развития речи и мышления.</w:t>
      </w:r>
    </w:p>
    <w:p w:rsidR="001A402E" w:rsidRDefault="001A402E" w:rsidP="001A402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 xml:space="preserve">Что такое загадка? Энциклопедический словарь определяет ее как «замысловатый вопрос или иносказание, </w:t>
      </w:r>
      <w:proofErr w:type="gramStart"/>
      <w:r>
        <w:rPr>
          <w:rStyle w:val="c5"/>
          <w:color w:val="000000"/>
          <w:sz w:val="28"/>
          <w:szCs w:val="28"/>
          <w:shd w:val="clear" w:color="auto" w:fill="FFFFFF"/>
        </w:rPr>
        <w:t>требующие</w:t>
      </w:r>
      <w:proofErr w:type="gramEnd"/>
      <w:r>
        <w:rPr>
          <w:rStyle w:val="c5"/>
          <w:color w:val="000000"/>
          <w:sz w:val="28"/>
          <w:szCs w:val="28"/>
          <w:shd w:val="clear" w:color="auto" w:fill="FFFFFF"/>
        </w:rPr>
        <w:t xml:space="preserve"> ответа, выраженные в краткой или занимательной форме, иногда стихотворной». Литературная энциклопедия определяет загадку как «замысловатый вопрос, выражаемый обычно в форме метафоры».</w:t>
      </w:r>
    </w:p>
    <w:p w:rsidR="001A402E" w:rsidRDefault="001A402E" w:rsidP="001A402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Загадки являются благодатным средством, способствующим развитию речи детей, образного и логического мышления, умственных реакций. Главная же особенность загадки состоит в том, что она представляет собой логическую задачу. Отгадывая загадку, ребенок совершает довольно сложные мыслительные операции: сравнивает признаки различных предметов, находит общее, отсекает несущественное, анализирует предметное и явления окружающей действительности, классифицирует их.</w:t>
      </w:r>
    </w:p>
    <w:p w:rsidR="001A402E" w:rsidRDefault="001A402E" w:rsidP="001A402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Однако совершают дети в процессе отгадывания своеобразные «умственные упражнения» с радостью, воспринимая их как развлечения, и как проверку на сообразительность. Загадка развивает ум, смекалку, будит мысль. Но значение загадок в умственном воспитании далеко не исчерпывается развитием мышления. Они также обогащают ум сведениями о природе и знаниями из различных областей человеческой жизни. Загадки развивают наблюдательность ребенка, чем наблюдательнее ребенок, тем он лучше и быстрее отгадывает загадки.</w:t>
      </w:r>
    </w:p>
    <w:p w:rsidR="001A402E" w:rsidRDefault="001A402E" w:rsidP="001A402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Знание загадок развивает мысль, они легко усваиваются детьми за счет игры слов, рифм, ритма. Поэтика выступает как форма сохранения и распространения народной мудрости, поэтического взгляда на действительность.</w:t>
      </w:r>
    </w:p>
    <w:p w:rsidR="001A402E" w:rsidRDefault="001A402E" w:rsidP="001A402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Работа с загадками также применяется и для обогащения словарного запаса детей. Лексика загадок меткая, ясная, общедоступная, способствует увеличению пассивного и активного словаря детей, более эффективной организации словарной работы, знакомит с различными пластами лексического запаса нашего языка.</w:t>
      </w:r>
    </w:p>
    <w:p w:rsidR="001A402E" w:rsidRDefault="001A402E" w:rsidP="001A402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Загадки построены на повторах, повторяются отдельные слова, словосочетания и даже предложения. А это способствует запоминанию слов, а затем их активному употреблению. В загадках встречаются слова в уменьшительно-ласкательной форме. Частое прослушивание их помогает детям постепенно усваивать новые формы слов, обозначающих предметы. Загадки способствуют развитию речи и тем, что в них обозначение одного и того же предмета довольно часто дается в разных вариантах (в полной или уменьшительно-ласкательной форме).</w:t>
      </w:r>
    </w:p>
    <w:p w:rsidR="001A402E" w:rsidRDefault="001A402E" w:rsidP="001A402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 загадках обнаруживается диалогическая и обращенная речь. В загадках встречаются количественные числительные, которые употребляются в числовом ряду от 1 до 5-6. Знакомясь с ними, используя их в игре, дети непроизвольно запоминают числовой ряд. Загадки способствуют развитию фонематического слуха, воспитанию чувства ритма и формы.</w:t>
      </w:r>
    </w:p>
    <w:p w:rsidR="001A402E" w:rsidRDefault="001A402E" w:rsidP="001A402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Особое место загадка занимает в работе по развитию мышления детей. Отгадывание загадок развивает находчивость, сообразительность, быстроту реакции, умственную активность, самостоятельность. Отгадывание загадок оттачивает и дисциплинирует ум, приучая детей к четкой логике, к рассуждению и доказательству, развивает способность к анализу, обобщению, формирует умение самостоятельно делать выводы, умозаключения. Загадки полны познавательного смысла. Каждая тематическая группа загадок содержит широкий круг сведений об окружающем мире. </w:t>
      </w:r>
    </w:p>
    <w:p w:rsidR="001A402E" w:rsidRDefault="001A402E" w:rsidP="001A402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shd w:val="clear" w:color="auto" w:fill="FFFFFF"/>
        </w:rPr>
        <w:t>Тематика загадок очень разнообразна. Для работы с детьми отбирают загадки о животных и растительном мире, о предметах домашнего обихода, игрушках, явлениях природы.</w:t>
      </w:r>
      <w:r>
        <w:rPr>
          <w:rStyle w:val="c11"/>
          <w:rFonts w:ascii="Arial" w:hAnsi="Arial" w:cs="Arial"/>
          <w:color w:val="000000"/>
          <w:sz w:val="22"/>
          <w:szCs w:val="22"/>
        </w:rPr>
        <w:t> </w:t>
      </w:r>
      <w:r>
        <w:rPr>
          <w:rStyle w:val="c5"/>
          <w:color w:val="000000"/>
          <w:sz w:val="28"/>
          <w:szCs w:val="28"/>
        </w:rPr>
        <w:t xml:space="preserve">Учитывая </w:t>
      </w:r>
      <w:r>
        <w:rPr>
          <w:rStyle w:val="c5"/>
          <w:color w:val="000000"/>
          <w:sz w:val="28"/>
          <w:szCs w:val="28"/>
        </w:rPr>
        <w:lastRenderedPageBreak/>
        <w:t>конкретный характер мышления детей, их образное и наглядное восприятие, лучше отбирать те загадки, в которых предмет нарисован яркими красками, выделены его характерные признаки (цвет, форма, размер, функции). Например, если сравнить две загадки (о мышах): 1) «Маленький шарик по полочкам шарит», 2) «Маленькие зверьки, серенькие шубки, остренькие зубки», то увидим, что в первой предмет определяется слишком неопределенно, без учета типичных признаков, и поэтому дети дают на нее такие ответы: солнечный зайчик, паук, мышь. Вторая же точно и полно характеризует предмет и отгадывается легко. Некоторые загадки дети не могут отгадать из-за отсутствия жизненного опыта, так как не знают, не видели тех предметов и явлений, о которых идет речь. Например, загадка о самоваре: «В небо дыра, в землю дыра, а в середине огонь и вода». Городские дети не всегда даже отгадывают загадку о корове: «Посреди двора стоит копна: спереди вилы, а сзади метла», так как им незнакома семантика слов копна, вилы. Это нужно учитывать при выборе загадки.</w:t>
      </w:r>
    </w:p>
    <w:p w:rsidR="001A402E" w:rsidRDefault="001A402E" w:rsidP="001A402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  Дети любят загадки, хорошо их понимают часто по аналогии с </w:t>
      </w:r>
      <w:proofErr w:type="gramStart"/>
      <w:r>
        <w:rPr>
          <w:rStyle w:val="c5"/>
          <w:color w:val="000000"/>
          <w:sz w:val="28"/>
          <w:szCs w:val="28"/>
        </w:rPr>
        <w:t>услышанными</w:t>
      </w:r>
      <w:proofErr w:type="gramEnd"/>
      <w:r>
        <w:rPr>
          <w:rStyle w:val="c5"/>
          <w:color w:val="000000"/>
          <w:sz w:val="28"/>
          <w:szCs w:val="28"/>
        </w:rPr>
        <w:t xml:space="preserve"> пытаются составлять загадки сами.   Все это позволяет сделать вывод, что загадки могут быть  эффективным средством развития детской речи и мысли. Ими можно пользоваться и для знакомства с разными значениями слова, с новыми словами, и для развития простейших мыслительных операций, что в целом обогащает и уточняет словарь, развивает мышление. Загадка дает как бы словесный портрет предмета и  явления, характеризует их с новой, неожиданной стороны, поэтому она полезна и увлекательна.</w:t>
      </w:r>
    </w:p>
    <w:p w:rsidR="00497350" w:rsidRDefault="00497350"/>
    <w:p w:rsidR="00497350" w:rsidRDefault="00497350"/>
    <w:sectPr w:rsidR="00497350" w:rsidSect="001A402E">
      <w:pgSz w:w="11906" w:h="16838"/>
      <w:pgMar w:top="1134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8FA"/>
    <w:rsid w:val="001A402E"/>
    <w:rsid w:val="00386CA0"/>
    <w:rsid w:val="00497350"/>
    <w:rsid w:val="007928FA"/>
    <w:rsid w:val="008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350"/>
    <w:rPr>
      <w:rFonts w:ascii="Tahoma" w:hAnsi="Tahoma" w:cs="Tahoma"/>
      <w:sz w:val="16"/>
      <w:szCs w:val="16"/>
    </w:rPr>
  </w:style>
  <w:style w:type="paragraph" w:customStyle="1" w:styleId="c10">
    <w:name w:val="c10"/>
    <w:basedOn w:val="a"/>
    <w:rsid w:val="001A4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A402E"/>
  </w:style>
  <w:style w:type="paragraph" w:customStyle="1" w:styleId="c0">
    <w:name w:val="c0"/>
    <w:basedOn w:val="a"/>
    <w:rsid w:val="001A4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A402E"/>
  </w:style>
  <w:style w:type="character" w:customStyle="1" w:styleId="c11">
    <w:name w:val="c11"/>
    <w:basedOn w:val="a0"/>
    <w:rsid w:val="001A40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350"/>
    <w:rPr>
      <w:rFonts w:ascii="Tahoma" w:hAnsi="Tahoma" w:cs="Tahoma"/>
      <w:sz w:val="16"/>
      <w:szCs w:val="16"/>
    </w:rPr>
  </w:style>
  <w:style w:type="paragraph" w:customStyle="1" w:styleId="c10">
    <w:name w:val="c10"/>
    <w:basedOn w:val="a"/>
    <w:rsid w:val="001A4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A402E"/>
  </w:style>
  <w:style w:type="paragraph" w:customStyle="1" w:styleId="c0">
    <w:name w:val="c0"/>
    <w:basedOn w:val="a"/>
    <w:rsid w:val="001A4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A402E"/>
  </w:style>
  <w:style w:type="character" w:customStyle="1" w:styleId="c11">
    <w:name w:val="c11"/>
    <w:basedOn w:val="a0"/>
    <w:rsid w:val="001A4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1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2022-12-12T07:44:00Z</cp:lastPrinted>
  <dcterms:created xsi:type="dcterms:W3CDTF">2022-11-21T06:49:00Z</dcterms:created>
  <dcterms:modified xsi:type="dcterms:W3CDTF">2022-12-12T07:44:00Z</dcterms:modified>
</cp:coreProperties>
</file>