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96E" w:rsidRDefault="00F7296E" w:rsidP="00F7296E">
      <w:pPr>
        <w:pStyle w:val="Default"/>
        <w:jc w:val="center"/>
        <w:rPr>
          <w:sz w:val="27"/>
          <w:szCs w:val="27"/>
        </w:rPr>
      </w:pPr>
      <w:r>
        <w:rPr>
          <w:b/>
          <w:bCs/>
          <w:sz w:val="27"/>
          <w:szCs w:val="27"/>
        </w:rPr>
        <w:t>Консультация для родителей на тему:</w:t>
      </w:r>
    </w:p>
    <w:p w:rsidR="00F7296E" w:rsidRPr="00F7296E" w:rsidRDefault="00F7296E" w:rsidP="00F7296E">
      <w:pPr>
        <w:pStyle w:val="Default"/>
        <w:jc w:val="center"/>
        <w:rPr>
          <w:b/>
          <w:bCs/>
          <w:sz w:val="28"/>
          <w:szCs w:val="28"/>
        </w:rPr>
      </w:pPr>
      <w:r w:rsidRPr="00F7296E">
        <w:rPr>
          <w:b/>
          <w:bCs/>
          <w:sz w:val="28"/>
          <w:szCs w:val="28"/>
        </w:rPr>
        <w:t>«Учим детей называть притяжательные имена прилагательные»</w:t>
      </w:r>
    </w:p>
    <w:p w:rsidR="00F7296E" w:rsidRDefault="00F7296E" w:rsidP="00F7296E">
      <w:pPr>
        <w:pStyle w:val="Default"/>
        <w:jc w:val="center"/>
        <w:rPr>
          <w:sz w:val="27"/>
          <w:szCs w:val="27"/>
        </w:rPr>
      </w:pPr>
    </w:p>
    <w:p w:rsidR="00F7296E" w:rsidRDefault="00F7296E" w:rsidP="00F7296E">
      <w:pPr>
        <w:pStyle w:val="Default"/>
        <w:jc w:val="center"/>
        <w:rPr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>Уважаемые родители!</w:t>
      </w:r>
    </w:p>
    <w:p w:rsidR="00F7296E" w:rsidRPr="00F7296E" w:rsidRDefault="00F7296E" w:rsidP="00F7296E">
      <w:pPr>
        <w:pStyle w:val="Default"/>
        <w:rPr>
          <w:sz w:val="28"/>
          <w:szCs w:val="28"/>
        </w:rPr>
      </w:pPr>
      <w:proofErr w:type="gramStart"/>
      <w:r w:rsidRPr="00F7296E">
        <w:rPr>
          <w:i/>
          <w:iCs/>
          <w:sz w:val="28"/>
          <w:szCs w:val="28"/>
        </w:rPr>
        <w:t xml:space="preserve">Притяжательные имена прилагательные </w:t>
      </w:r>
      <w:r w:rsidRPr="00F7296E">
        <w:rPr>
          <w:b/>
          <w:bCs/>
          <w:sz w:val="28"/>
          <w:szCs w:val="28"/>
        </w:rPr>
        <w:t xml:space="preserve">– </w:t>
      </w:r>
      <w:r w:rsidRPr="00F7296E">
        <w:rPr>
          <w:sz w:val="28"/>
          <w:szCs w:val="28"/>
        </w:rPr>
        <w:t xml:space="preserve">это разряд имен прилагательных, которые обозначают принадлежность предмета лицу или животному и отвечают на вопросы </w:t>
      </w:r>
      <w:r w:rsidRPr="00F7296E">
        <w:rPr>
          <w:i/>
          <w:iCs/>
          <w:sz w:val="28"/>
          <w:szCs w:val="28"/>
        </w:rPr>
        <w:t>чей? чья? чьё? чьи?</w:t>
      </w:r>
      <w:proofErr w:type="gramEnd"/>
      <w:r w:rsidRPr="00F7296E">
        <w:rPr>
          <w:i/>
          <w:iCs/>
          <w:sz w:val="28"/>
          <w:szCs w:val="28"/>
        </w:rPr>
        <w:t xml:space="preserve"> </w:t>
      </w:r>
      <w:r w:rsidRPr="00F7296E">
        <w:rPr>
          <w:sz w:val="28"/>
          <w:szCs w:val="28"/>
        </w:rPr>
        <w:t xml:space="preserve">Например, обозначают принадлежность лицу – </w:t>
      </w:r>
      <w:r w:rsidRPr="00F7296E">
        <w:rPr>
          <w:i/>
          <w:iCs/>
          <w:sz w:val="28"/>
          <w:szCs w:val="28"/>
        </w:rPr>
        <w:t>бабушкин шарф</w:t>
      </w:r>
      <w:r w:rsidRPr="00F7296E">
        <w:rPr>
          <w:sz w:val="28"/>
          <w:szCs w:val="28"/>
        </w:rPr>
        <w:t xml:space="preserve">, принадлежность животному – </w:t>
      </w:r>
      <w:r w:rsidRPr="00F7296E">
        <w:rPr>
          <w:i/>
          <w:iCs/>
          <w:sz w:val="28"/>
          <w:szCs w:val="28"/>
        </w:rPr>
        <w:t xml:space="preserve">львиный хвост. </w:t>
      </w:r>
    </w:p>
    <w:p w:rsidR="00F7296E" w:rsidRPr="00F7296E" w:rsidRDefault="00F7296E" w:rsidP="00F7296E">
      <w:pPr>
        <w:pStyle w:val="Default"/>
        <w:rPr>
          <w:sz w:val="28"/>
          <w:szCs w:val="28"/>
        </w:rPr>
      </w:pPr>
      <w:proofErr w:type="gramStart"/>
      <w:r w:rsidRPr="00F7296E">
        <w:rPr>
          <w:sz w:val="28"/>
          <w:szCs w:val="28"/>
        </w:rPr>
        <w:t>Дети с общим недоразвитием речи испытывают трудности при образовании притяжательных имен прилагательных: не могут образовать их (</w:t>
      </w:r>
      <w:r w:rsidRPr="00F7296E">
        <w:rPr>
          <w:i/>
          <w:iCs/>
          <w:sz w:val="28"/>
          <w:szCs w:val="28"/>
        </w:rPr>
        <w:t>Какой, чей хвост?</w:t>
      </w:r>
      <w:proofErr w:type="gramEnd"/>
      <w:r w:rsidRPr="00F7296E">
        <w:rPr>
          <w:i/>
          <w:iCs/>
          <w:sz w:val="28"/>
          <w:szCs w:val="28"/>
        </w:rPr>
        <w:t xml:space="preserve"> </w:t>
      </w:r>
      <w:proofErr w:type="gramStart"/>
      <w:r w:rsidRPr="00F7296E">
        <w:rPr>
          <w:i/>
          <w:iCs/>
          <w:sz w:val="28"/>
          <w:szCs w:val="28"/>
        </w:rPr>
        <w:t>Лисы</w:t>
      </w:r>
      <w:r w:rsidRPr="00F7296E">
        <w:rPr>
          <w:sz w:val="28"/>
          <w:szCs w:val="28"/>
        </w:rPr>
        <w:t xml:space="preserve">), неправильно подбирают суффиксы, пропускают и переставляют слоги </w:t>
      </w:r>
      <w:r w:rsidRPr="00F7296E">
        <w:rPr>
          <w:i/>
          <w:iCs/>
          <w:sz w:val="28"/>
          <w:szCs w:val="28"/>
        </w:rPr>
        <w:t xml:space="preserve">(«левы», «собачин» </w:t>
      </w:r>
      <w:r w:rsidRPr="00F7296E">
        <w:rPr>
          <w:sz w:val="28"/>
          <w:szCs w:val="28"/>
        </w:rPr>
        <w:t xml:space="preserve">вместо </w:t>
      </w:r>
      <w:r w:rsidRPr="00F7296E">
        <w:rPr>
          <w:i/>
          <w:iCs/>
          <w:sz w:val="28"/>
          <w:szCs w:val="28"/>
        </w:rPr>
        <w:t xml:space="preserve">«львиный» и «собачий») </w:t>
      </w:r>
      <w:r w:rsidRPr="00F7296E">
        <w:rPr>
          <w:sz w:val="28"/>
          <w:szCs w:val="28"/>
        </w:rPr>
        <w:t>и другие.</w:t>
      </w:r>
      <w:proofErr w:type="gramEnd"/>
      <w:r w:rsidRPr="00F7296E">
        <w:rPr>
          <w:sz w:val="28"/>
          <w:szCs w:val="28"/>
        </w:rPr>
        <w:t xml:space="preserve"> Поэтому очень важно формировать у детей умение правильно образовывать притяжательные имена прилагательные дома в разных бытовых ситуациях. </w:t>
      </w:r>
    </w:p>
    <w:p w:rsidR="00F7296E" w:rsidRPr="00F7296E" w:rsidRDefault="00F7296E" w:rsidP="00F7296E">
      <w:pPr>
        <w:pStyle w:val="Default"/>
        <w:rPr>
          <w:sz w:val="28"/>
          <w:szCs w:val="28"/>
        </w:rPr>
      </w:pPr>
      <w:r w:rsidRPr="00F7296E">
        <w:rPr>
          <w:b/>
          <w:bCs/>
          <w:i/>
          <w:iCs/>
          <w:sz w:val="28"/>
          <w:szCs w:val="28"/>
        </w:rPr>
        <w:t xml:space="preserve">1) Упражнение «Наведи порядок». </w:t>
      </w:r>
      <w:r w:rsidRPr="00F7296E">
        <w:rPr>
          <w:sz w:val="28"/>
          <w:szCs w:val="28"/>
        </w:rPr>
        <w:t xml:space="preserve">Взрослый раскладывает по квартире вещи членов семьи, затем просит ребенка разложить вещи по местам: </w:t>
      </w:r>
      <w:r w:rsidRPr="00F7296E">
        <w:rPr>
          <w:i/>
          <w:iCs/>
          <w:sz w:val="28"/>
          <w:szCs w:val="28"/>
        </w:rPr>
        <w:t>«Помоги мне, пожалуйста, навести порядок. Давай разложим вещи по местам. Чья это тетрадь? (</w:t>
      </w:r>
      <w:proofErr w:type="gramStart"/>
      <w:r w:rsidRPr="00F7296E">
        <w:rPr>
          <w:i/>
          <w:iCs/>
          <w:sz w:val="28"/>
          <w:szCs w:val="28"/>
        </w:rPr>
        <w:t>Вовина</w:t>
      </w:r>
      <w:proofErr w:type="gramEnd"/>
      <w:r w:rsidRPr="00F7296E">
        <w:rPr>
          <w:i/>
          <w:iCs/>
          <w:sz w:val="28"/>
          <w:szCs w:val="28"/>
        </w:rPr>
        <w:t>) Давай уберем ее в полку. Чей это шарф? (Бабушкин) Чья это куртка? (</w:t>
      </w:r>
      <w:proofErr w:type="gramStart"/>
      <w:r w:rsidRPr="00F7296E">
        <w:rPr>
          <w:i/>
          <w:iCs/>
          <w:sz w:val="28"/>
          <w:szCs w:val="28"/>
        </w:rPr>
        <w:t>Папина</w:t>
      </w:r>
      <w:proofErr w:type="gramEnd"/>
      <w:r w:rsidRPr="00F7296E">
        <w:rPr>
          <w:i/>
          <w:iCs/>
          <w:sz w:val="28"/>
          <w:szCs w:val="28"/>
        </w:rPr>
        <w:t xml:space="preserve">) Чьи это носки? (Мамины)». </w:t>
      </w:r>
      <w:r w:rsidRPr="00F7296E">
        <w:rPr>
          <w:sz w:val="28"/>
          <w:szCs w:val="28"/>
        </w:rPr>
        <w:t xml:space="preserve">Просите ребенка комментировать свои действия: </w:t>
      </w:r>
      <w:r w:rsidRPr="00F7296E">
        <w:rPr>
          <w:i/>
          <w:iCs/>
          <w:sz w:val="28"/>
          <w:szCs w:val="28"/>
        </w:rPr>
        <w:t>«Что ты только что сделал? Я убрал мамин ша</w:t>
      </w:r>
      <w:proofErr w:type="gramStart"/>
      <w:r w:rsidRPr="00F7296E">
        <w:rPr>
          <w:i/>
          <w:iCs/>
          <w:sz w:val="28"/>
          <w:szCs w:val="28"/>
        </w:rPr>
        <w:t>рф в шк</w:t>
      </w:r>
      <w:proofErr w:type="gramEnd"/>
      <w:r w:rsidRPr="00F7296E">
        <w:rPr>
          <w:i/>
          <w:iCs/>
          <w:sz w:val="28"/>
          <w:szCs w:val="28"/>
        </w:rPr>
        <w:t xml:space="preserve">аф». </w:t>
      </w:r>
    </w:p>
    <w:p w:rsidR="00F7296E" w:rsidRPr="00F7296E" w:rsidRDefault="00F7296E" w:rsidP="00F7296E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7296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2) Упражнение «Чей домик?». </w:t>
      </w:r>
      <w:r w:rsidRPr="00F7296E">
        <w:rPr>
          <w:rFonts w:ascii="Times New Roman" w:hAnsi="Times New Roman" w:cs="Times New Roman"/>
          <w:sz w:val="28"/>
          <w:szCs w:val="28"/>
        </w:rPr>
        <w:t xml:space="preserve">Найдите в интернете фотографии жилищ животных (коровник, нора, сарай, хлев, аквариум с животными внутри). Покажите ребенку фотографии, и скажите ему: </w:t>
      </w:r>
      <w:r w:rsidRPr="00F7296E">
        <w:rPr>
          <w:rFonts w:ascii="Times New Roman" w:hAnsi="Times New Roman" w:cs="Times New Roman"/>
          <w:i/>
          <w:iCs/>
          <w:sz w:val="28"/>
          <w:szCs w:val="28"/>
        </w:rPr>
        <w:t>«Посмотри на фотографии. Чей это домик? Это дом коровы, значит он чей? Коровий. А это чья нора? Лисья. А это чья будка? Собачья».</w:t>
      </w:r>
    </w:p>
    <w:p w:rsidR="00F7296E" w:rsidRDefault="00F7296E" w:rsidP="00F7296E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9A08DBD" wp14:editId="4F6A70F6">
            <wp:simplePos x="0" y="0"/>
            <wp:positionH relativeFrom="column">
              <wp:posOffset>1882140</wp:posOffset>
            </wp:positionH>
            <wp:positionV relativeFrom="paragraph">
              <wp:posOffset>45085</wp:posOffset>
            </wp:positionV>
            <wp:extent cx="2079625" cy="1428750"/>
            <wp:effectExtent l="0" t="0" r="0" b="0"/>
            <wp:wrapTight wrapText="bothSides">
              <wp:wrapPolygon edited="0">
                <wp:start x="0" y="0"/>
                <wp:lineTo x="0" y="21312"/>
                <wp:lineTo x="21369" y="21312"/>
                <wp:lineTo x="21369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6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04B44587" wp14:editId="12DBF016">
            <wp:extent cx="1755909" cy="1533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603" cy="153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0E660AE" wp14:editId="0117DC90">
            <wp:extent cx="2314575" cy="1541440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54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96E" w:rsidRDefault="00F7296E" w:rsidP="00F7296E">
      <w:pPr>
        <w:pStyle w:val="Default"/>
        <w:rPr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 xml:space="preserve">3) Упражнение «Чей след?» </w:t>
      </w:r>
    </w:p>
    <w:p w:rsidR="00F7296E" w:rsidRPr="00F7296E" w:rsidRDefault="00F7296E" w:rsidP="00F7296E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7296E">
        <w:rPr>
          <w:rFonts w:ascii="Times New Roman" w:hAnsi="Times New Roman" w:cs="Times New Roman"/>
          <w:sz w:val="28"/>
          <w:szCs w:val="28"/>
        </w:rPr>
        <w:t>Найдите в интернете картинки по запросу «Следы животных картинки для детей». Покажите ребенку фотографии, и скажите ему</w:t>
      </w:r>
      <w:r w:rsidRPr="00F7296E">
        <w:rPr>
          <w:rFonts w:ascii="Times New Roman" w:hAnsi="Times New Roman" w:cs="Times New Roman"/>
          <w:i/>
          <w:iCs/>
          <w:sz w:val="28"/>
          <w:szCs w:val="28"/>
        </w:rPr>
        <w:t>: «Посмотри на картинки. Это след собаки. Он чей? Собачий. А это чей след?».</w:t>
      </w:r>
    </w:p>
    <w:p w:rsidR="00F7296E" w:rsidRDefault="00F7296E" w:rsidP="00F7296E">
      <w:r>
        <w:rPr>
          <w:noProof/>
          <w:lang w:eastAsia="ru-RU"/>
        </w:rPr>
        <w:drawing>
          <wp:inline distT="0" distB="0" distL="0" distR="0" wp14:anchorId="4D745268" wp14:editId="028A4FCE">
            <wp:extent cx="5071209" cy="124576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587" cy="1248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7296E" w:rsidRDefault="00F7296E" w:rsidP="00F7296E">
      <w:pPr>
        <w:jc w:val="right"/>
      </w:pPr>
      <w:r>
        <w:t>Подготовил: учитель-логопед Тарасова М.В.</w:t>
      </w:r>
    </w:p>
    <w:sectPr w:rsidR="00F7296E" w:rsidSect="00F729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F16"/>
    <w:rsid w:val="00031F16"/>
    <w:rsid w:val="00E570E2"/>
    <w:rsid w:val="00F7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729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729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29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729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729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29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271</Words>
  <Characters>1549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2025-12-08T07:11:00Z</dcterms:created>
  <dcterms:modified xsi:type="dcterms:W3CDTF">2025-12-08T07:17:00Z</dcterms:modified>
</cp:coreProperties>
</file>