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667" w:rsidRPr="00613667" w:rsidRDefault="00613667" w:rsidP="00613667">
      <w:pPr>
        <w:spacing w:after="0"/>
        <w:textAlignment w:val="baseline"/>
        <w:outlineLvl w:val="0"/>
        <w:rPr>
          <w:rFonts w:eastAsia="Times New Roman" w:cs="Times New Roman"/>
          <w:b/>
          <w:color w:val="444444"/>
          <w:spacing w:val="-15"/>
          <w:kern w:val="36"/>
          <w:sz w:val="36"/>
          <w:szCs w:val="36"/>
          <w:lang w:eastAsia="ru-RU"/>
        </w:rPr>
      </w:pPr>
      <w:r w:rsidRPr="00613667">
        <w:rPr>
          <w:rFonts w:eastAsia="Times New Roman" w:cs="Times New Roman"/>
          <w:b/>
          <w:color w:val="444444"/>
          <w:spacing w:val="-15"/>
          <w:kern w:val="36"/>
          <w:sz w:val="36"/>
          <w:szCs w:val="36"/>
          <w:lang w:eastAsia="ru-RU"/>
        </w:rPr>
        <w:t>ЖЕСТЫ, ЗВУКИ, ИГРА.</w:t>
      </w:r>
    </w:p>
    <w:p w:rsidR="00613667" w:rsidRPr="00613667" w:rsidRDefault="00613667" w:rsidP="00613667">
      <w:pPr>
        <w:spacing w:after="0"/>
        <w:textAlignment w:val="baseline"/>
        <w:rPr>
          <w:rFonts w:eastAsia="Times New Roman" w:cs="Times New Roman"/>
          <w:color w:val="222222"/>
          <w:sz w:val="28"/>
          <w:szCs w:val="28"/>
          <w:lang w:eastAsia="ru-RU"/>
        </w:rPr>
      </w:pPr>
      <w:r w:rsidRPr="00613667">
        <w:rPr>
          <w:rFonts w:eastAsia="Times New Roman" w:cs="Times New Roman"/>
          <w:color w:val="222222"/>
          <w:sz w:val="28"/>
          <w:szCs w:val="28"/>
          <w:lang w:eastAsia="ru-RU"/>
        </w:rPr>
        <w:t>Игра – ведущая деятельность у детей, запуск речи возможен только через совместные игры и занятия с взрослым. Начинайте с самых простых упражнений, чтобы ребенок мог легко их освоить и постоянно находился в ситуации успеха.</w:t>
      </w:r>
    </w:p>
    <w:p w:rsidR="00613667" w:rsidRDefault="00613667" w:rsidP="00613667">
      <w:pPr>
        <w:spacing w:after="0"/>
        <w:textAlignment w:val="baseline"/>
        <w:rPr>
          <w:rFonts w:eastAsia="Times New Roman" w:cs="Times New Roman"/>
          <w:noProof/>
          <w:color w:val="222222"/>
          <w:sz w:val="28"/>
          <w:szCs w:val="28"/>
          <w:lang w:eastAsia="ru-RU"/>
        </w:rPr>
      </w:pPr>
    </w:p>
    <w:p w:rsidR="00613667" w:rsidRPr="00613667" w:rsidRDefault="00613667" w:rsidP="00613667">
      <w:pPr>
        <w:spacing w:after="0"/>
        <w:textAlignment w:val="baseline"/>
        <w:rPr>
          <w:rFonts w:eastAsia="Times New Roman" w:cs="Times New Roman"/>
          <w:color w:val="222222"/>
          <w:sz w:val="28"/>
          <w:szCs w:val="28"/>
          <w:lang w:eastAsia="ru-RU"/>
        </w:rPr>
      </w:pPr>
      <w:r w:rsidRPr="00613667">
        <w:rPr>
          <w:rFonts w:eastAsia="Times New Roman" w:cs="Times New Roman"/>
          <w:color w:val="222222"/>
          <w:sz w:val="28"/>
          <w:szCs w:val="28"/>
          <w:lang w:eastAsia="ru-RU"/>
        </w:rPr>
        <w:t>Звуки и руки. Двигайте руками и ногами и произносите на каждый жест определенный звук. Например, разводим руки в стороны и поём: «</w:t>
      </w:r>
      <w:proofErr w:type="spellStart"/>
      <w:r w:rsidRPr="00613667">
        <w:rPr>
          <w:rFonts w:eastAsia="Times New Roman" w:cs="Times New Roman"/>
          <w:color w:val="222222"/>
          <w:sz w:val="28"/>
          <w:szCs w:val="28"/>
          <w:lang w:eastAsia="ru-RU"/>
        </w:rPr>
        <w:t>Аааа</w:t>
      </w:r>
      <w:proofErr w:type="spellEnd"/>
      <w:r w:rsidRPr="00613667">
        <w:rPr>
          <w:rFonts w:eastAsia="Times New Roman" w:cs="Times New Roman"/>
          <w:color w:val="222222"/>
          <w:sz w:val="28"/>
          <w:szCs w:val="28"/>
          <w:lang w:eastAsia="ru-RU"/>
        </w:rPr>
        <w:t>», приставляем ладошки к уголкам рта на «</w:t>
      </w:r>
      <w:proofErr w:type="spellStart"/>
      <w:r w:rsidRPr="00613667">
        <w:rPr>
          <w:rFonts w:eastAsia="Times New Roman" w:cs="Times New Roman"/>
          <w:color w:val="222222"/>
          <w:sz w:val="28"/>
          <w:szCs w:val="28"/>
          <w:lang w:eastAsia="ru-RU"/>
        </w:rPr>
        <w:t>Уууу</w:t>
      </w:r>
      <w:proofErr w:type="spellEnd"/>
      <w:r w:rsidRPr="00613667">
        <w:rPr>
          <w:rFonts w:eastAsia="Times New Roman" w:cs="Times New Roman"/>
          <w:color w:val="222222"/>
          <w:sz w:val="28"/>
          <w:szCs w:val="28"/>
          <w:lang w:eastAsia="ru-RU"/>
        </w:rPr>
        <w:t>», ставим ноги на ширину плеч на «</w:t>
      </w:r>
      <w:proofErr w:type="spellStart"/>
      <w:r w:rsidRPr="00613667">
        <w:rPr>
          <w:rFonts w:eastAsia="Times New Roman" w:cs="Times New Roman"/>
          <w:color w:val="222222"/>
          <w:sz w:val="28"/>
          <w:szCs w:val="28"/>
          <w:lang w:eastAsia="ru-RU"/>
        </w:rPr>
        <w:t>Иииии</w:t>
      </w:r>
      <w:proofErr w:type="spellEnd"/>
      <w:r w:rsidRPr="00613667">
        <w:rPr>
          <w:rFonts w:eastAsia="Times New Roman" w:cs="Times New Roman"/>
          <w:color w:val="222222"/>
          <w:sz w:val="28"/>
          <w:szCs w:val="28"/>
          <w:lang w:eastAsia="ru-RU"/>
        </w:rPr>
        <w:t>», сцепляем пальцы в замок и поднимаем руки над головой на «</w:t>
      </w:r>
      <w:proofErr w:type="spellStart"/>
      <w:r w:rsidRPr="00613667">
        <w:rPr>
          <w:rFonts w:eastAsia="Times New Roman" w:cs="Times New Roman"/>
          <w:color w:val="222222"/>
          <w:sz w:val="28"/>
          <w:szCs w:val="28"/>
          <w:lang w:eastAsia="ru-RU"/>
        </w:rPr>
        <w:t>Оооо</w:t>
      </w:r>
      <w:proofErr w:type="spellEnd"/>
      <w:r w:rsidRPr="00613667">
        <w:rPr>
          <w:rFonts w:eastAsia="Times New Roman" w:cs="Times New Roman"/>
          <w:color w:val="222222"/>
          <w:sz w:val="28"/>
          <w:szCs w:val="28"/>
          <w:lang w:eastAsia="ru-RU"/>
        </w:rPr>
        <w:t>» и т. д. </w:t>
      </w:r>
    </w:p>
    <w:p w:rsidR="00613667" w:rsidRDefault="00613667" w:rsidP="00613667">
      <w:pPr>
        <w:spacing w:after="0"/>
        <w:textAlignment w:val="baseline"/>
        <w:rPr>
          <w:rFonts w:eastAsia="Times New Roman" w:cs="Times New Roman"/>
          <w:color w:val="222222"/>
          <w:sz w:val="28"/>
          <w:szCs w:val="28"/>
          <w:lang w:eastAsia="ru-RU"/>
        </w:rPr>
      </w:pPr>
    </w:p>
    <w:p w:rsidR="00613667" w:rsidRPr="00613667" w:rsidRDefault="00613667" w:rsidP="00613667">
      <w:pPr>
        <w:spacing w:after="0"/>
        <w:textAlignment w:val="baseline"/>
        <w:rPr>
          <w:rFonts w:eastAsia="Times New Roman" w:cs="Times New Roman"/>
          <w:color w:val="222222"/>
          <w:sz w:val="28"/>
          <w:szCs w:val="28"/>
          <w:lang w:eastAsia="ru-RU"/>
        </w:rPr>
      </w:pPr>
      <w:r w:rsidRPr="00613667">
        <w:rPr>
          <w:rFonts w:eastAsia="Times New Roman" w:cs="Times New Roman"/>
          <w:color w:val="222222"/>
          <w:sz w:val="28"/>
          <w:szCs w:val="28"/>
          <w:lang w:eastAsia="ru-RU"/>
        </w:rPr>
        <w:t>Играем в мячик. Сядьте с ребенком на пол, широко расставьте ноги, кидайте мячик малышу со словами «Давай поиграем! Лови мячик, лови», выделяя интонацией глагол «лови». Таким образом, вы будете побуждать ребенка произнести это слово, когда он будет кидать вам мячик в ответ. То же самое проделайте, когда будете катать мячик: «Кати мячик, кати!».      </w:t>
      </w:r>
    </w:p>
    <w:p w:rsidR="00613667" w:rsidRDefault="00613667" w:rsidP="00613667">
      <w:pPr>
        <w:spacing w:after="0"/>
        <w:textAlignment w:val="baseline"/>
        <w:rPr>
          <w:rFonts w:eastAsia="Times New Roman" w:cs="Times New Roman"/>
          <w:color w:val="222222"/>
          <w:sz w:val="28"/>
          <w:szCs w:val="28"/>
          <w:lang w:eastAsia="ru-RU"/>
        </w:rPr>
      </w:pPr>
      <w:r w:rsidRPr="00613667">
        <w:rPr>
          <w:rFonts w:eastAsia="Times New Roman" w:cs="Times New Roman"/>
          <w:noProof/>
          <w:color w:val="222222"/>
          <w:sz w:val="28"/>
          <w:szCs w:val="28"/>
          <w:lang w:eastAsia="ru-RU"/>
        </w:rPr>
        <w:drawing>
          <wp:inline distT="0" distB="0" distL="0" distR="0" wp14:anchorId="0285F2A2" wp14:editId="67B9DD6F">
            <wp:extent cx="2811145" cy="1862455"/>
            <wp:effectExtent l="0" t="0" r="8255" b="4445"/>
            <wp:docPr id="2" name="Рисунок 2" descr="C:\Users\User\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ages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11145" cy="1862455"/>
                    </a:xfrm>
                    <a:prstGeom prst="rect">
                      <a:avLst/>
                    </a:prstGeom>
                    <a:noFill/>
                    <a:ln>
                      <a:noFill/>
                    </a:ln>
                  </pic:spPr>
                </pic:pic>
              </a:graphicData>
            </a:graphic>
          </wp:inline>
        </w:drawing>
      </w:r>
    </w:p>
    <w:p w:rsidR="00613667" w:rsidRPr="00613667" w:rsidRDefault="00613667" w:rsidP="00613667">
      <w:pPr>
        <w:spacing w:after="0"/>
        <w:textAlignment w:val="baseline"/>
        <w:rPr>
          <w:rFonts w:eastAsia="Times New Roman" w:cs="Times New Roman"/>
          <w:color w:val="222222"/>
          <w:sz w:val="28"/>
          <w:szCs w:val="28"/>
          <w:lang w:eastAsia="ru-RU"/>
        </w:rPr>
      </w:pPr>
      <w:r w:rsidRPr="00613667">
        <w:rPr>
          <w:rFonts w:eastAsia="Times New Roman" w:cs="Times New Roman"/>
          <w:color w:val="222222"/>
          <w:sz w:val="28"/>
          <w:szCs w:val="28"/>
          <w:lang w:eastAsia="ru-RU"/>
        </w:rPr>
        <w:t xml:space="preserve">«Будильник». Это упражнение обычно нравится детям. Перед выполнением желательно убедиться, что ребенок примерно представляет себе, что такое часы. </w:t>
      </w:r>
      <w:proofErr w:type="gramStart"/>
      <w:r w:rsidRPr="00613667">
        <w:rPr>
          <w:rFonts w:eastAsia="Times New Roman" w:cs="Times New Roman"/>
          <w:color w:val="222222"/>
          <w:sz w:val="28"/>
          <w:szCs w:val="28"/>
          <w:lang w:eastAsia="ru-RU"/>
        </w:rPr>
        <w:t>Скажите, что сейчас вы превратите малыша в будильник, и «заведите» его: сделайте несколько круговых движений пальцем по детской ладошке, животу, головке или спинке, приговаривая: «тик-так», «тик-так».</w:t>
      </w:r>
      <w:proofErr w:type="gramEnd"/>
      <w:r w:rsidRPr="00613667">
        <w:rPr>
          <w:rFonts w:eastAsia="Times New Roman" w:cs="Times New Roman"/>
          <w:color w:val="222222"/>
          <w:sz w:val="28"/>
          <w:szCs w:val="28"/>
          <w:lang w:eastAsia="ru-RU"/>
        </w:rPr>
        <w:t xml:space="preserve"> Теперь он должен зазвонить: ритмично потряхивайте ладошку, сопровождая движения звуком «</w:t>
      </w:r>
      <w:proofErr w:type="spellStart"/>
      <w:r w:rsidRPr="00613667">
        <w:rPr>
          <w:rFonts w:eastAsia="Times New Roman" w:cs="Times New Roman"/>
          <w:color w:val="222222"/>
          <w:sz w:val="28"/>
          <w:szCs w:val="28"/>
          <w:lang w:eastAsia="ru-RU"/>
        </w:rPr>
        <w:t>ззззз</w:t>
      </w:r>
      <w:proofErr w:type="spellEnd"/>
      <w:r w:rsidRPr="00613667">
        <w:rPr>
          <w:rFonts w:eastAsia="Times New Roman" w:cs="Times New Roman"/>
          <w:color w:val="222222"/>
          <w:sz w:val="28"/>
          <w:szCs w:val="28"/>
          <w:lang w:eastAsia="ru-RU"/>
        </w:rPr>
        <w:t>». Потом предложите малышу, чтобы будильником были вы, а он должен завести вас. </w:t>
      </w:r>
    </w:p>
    <w:p w:rsidR="00DF1A71" w:rsidRDefault="00613667" w:rsidP="00613667">
      <w:pPr>
        <w:spacing w:after="0"/>
        <w:textAlignment w:val="baseline"/>
        <w:rPr>
          <w:rFonts w:eastAsia="Times New Roman" w:cs="Times New Roman"/>
          <w:color w:val="222222"/>
          <w:sz w:val="28"/>
          <w:szCs w:val="28"/>
          <w:lang w:eastAsia="ru-RU"/>
        </w:rPr>
      </w:pPr>
      <w:r w:rsidRPr="00613667">
        <w:rPr>
          <w:rFonts w:eastAsia="Times New Roman" w:cs="Times New Roman"/>
          <w:color w:val="222222"/>
          <w:sz w:val="28"/>
          <w:szCs w:val="28"/>
          <w:lang w:eastAsia="ru-RU"/>
        </w:rPr>
        <w:t> </w:t>
      </w:r>
    </w:p>
    <w:p w:rsidR="00613667" w:rsidRPr="00613667" w:rsidRDefault="00613667" w:rsidP="00613667">
      <w:pPr>
        <w:spacing w:after="0"/>
        <w:textAlignment w:val="baseline"/>
        <w:rPr>
          <w:rFonts w:eastAsia="Times New Roman" w:cs="Times New Roman"/>
          <w:color w:val="222222"/>
          <w:sz w:val="28"/>
          <w:szCs w:val="28"/>
          <w:lang w:eastAsia="ru-RU"/>
        </w:rPr>
      </w:pPr>
      <w:r w:rsidRPr="00613667">
        <w:rPr>
          <w:rFonts w:eastAsia="Times New Roman" w:cs="Times New Roman"/>
          <w:color w:val="222222"/>
          <w:sz w:val="28"/>
          <w:szCs w:val="28"/>
          <w:lang w:eastAsia="ru-RU"/>
        </w:rPr>
        <w:t xml:space="preserve">«Поезд». Встаньте с ребенком друг за другом, объясните малышу, что теперь вы – вагоны поезда и совершите много интересных путешествий. Вагоном в вашем составе может стать каждый член семьи. Во время движения </w:t>
      </w:r>
      <w:r w:rsidRPr="00613667">
        <w:rPr>
          <w:rFonts w:eastAsia="Times New Roman" w:cs="Times New Roman"/>
          <w:color w:val="222222"/>
          <w:sz w:val="28"/>
          <w:szCs w:val="28"/>
          <w:lang w:eastAsia="ru-RU"/>
        </w:rPr>
        <w:lastRenderedPageBreak/>
        <w:t>издавайте звуки типа «ту-</w:t>
      </w:r>
      <w:proofErr w:type="spellStart"/>
      <w:r w:rsidRPr="00613667">
        <w:rPr>
          <w:rFonts w:eastAsia="Times New Roman" w:cs="Times New Roman"/>
          <w:color w:val="222222"/>
          <w:sz w:val="28"/>
          <w:szCs w:val="28"/>
          <w:lang w:eastAsia="ru-RU"/>
        </w:rPr>
        <w:t>туу</w:t>
      </w:r>
      <w:proofErr w:type="spellEnd"/>
      <w:r w:rsidRPr="00613667">
        <w:rPr>
          <w:rFonts w:eastAsia="Times New Roman" w:cs="Times New Roman"/>
          <w:color w:val="222222"/>
          <w:sz w:val="28"/>
          <w:szCs w:val="28"/>
          <w:lang w:eastAsia="ru-RU"/>
        </w:rPr>
        <w:t xml:space="preserve">-ту, </w:t>
      </w:r>
      <w:proofErr w:type="spellStart"/>
      <w:r w:rsidRPr="00613667">
        <w:rPr>
          <w:rFonts w:eastAsia="Times New Roman" w:cs="Times New Roman"/>
          <w:color w:val="222222"/>
          <w:sz w:val="28"/>
          <w:szCs w:val="28"/>
          <w:lang w:eastAsia="ru-RU"/>
        </w:rPr>
        <w:t>чух-чух-чух</w:t>
      </w:r>
      <w:proofErr w:type="spellEnd"/>
      <w:r w:rsidRPr="00613667">
        <w:rPr>
          <w:rFonts w:eastAsia="Times New Roman" w:cs="Times New Roman"/>
          <w:color w:val="222222"/>
          <w:sz w:val="28"/>
          <w:szCs w:val="28"/>
          <w:lang w:eastAsia="ru-RU"/>
        </w:rPr>
        <w:t xml:space="preserve">, </w:t>
      </w:r>
      <w:proofErr w:type="spellStart"/>
      <w:r w:rsidRPr="00613667">
        <w:rPr>
          <w:rFonts w:eastAsia="Times New Roman" w:cs="Times New Roman"/>
          <w:color w:val="222222"/>
          <w:sz w:val="28"/>
          <w:szCs w:val="28"/>
          <w:lang w:eastAsia="ru-RU"/>
        </w:rPr>
        <w:t>туууу</w:t>
      </w:r>
      <w:proofErr w:type="spellEnd"/>
      <w:r w:rsidRPr="00613667">
        <w:rPr>
          <w:rFonts w:eastAsia="Times New Roman" w:cs="Times New Roman"/>
          <w:color w:val="222222"/>
          <w:sz w:val="28"/>
          <w:szCs w:val="28"/>
          <w:lang w:eastAsia="ru-RU"/>
        </w:rPr>
        <w:t>!», побуждая ребенка произносить их вместе с вами. Во время поездок по квартире, комментируйте все, что видите: «вот стиральная машина, а вот кухня, сейчас поедем за игрушками в детскую» и т. д.</w:t>
      </w:r>
    </w:p>
    <w:p w:rsidR="003A5C93" w:rsidRDefault="003A5C93" w:rsidP="00613667">
      <w:pPr>
        <w:spacing w:after="0"/>
        <w:textAlignment w:val="baseline"/>
        <w:rPr>
          <w:rFonts w:eastAsia="Times New Roman" w:cs="Times New Roman"/>
          <w:color w:val="222222"/>
          <w:sz w:val="28"/>
          <w:szCs w:val="28"/>
          <w:lang w:eastAsia="ru-RU"/>
        </w:rPr>
      </w:pPr>
    </w:p>
    <w:p w:rsidR="00613667" w:rsidRPr="00613667" w:rsidRDefault="00613667" w:rsidP="00613667">
      <w:pPr>
        <w:spacing w:after="0"/>
        <w:textAlignment w:val="baseline"/>
        <w:rPr>
          <w:rFonts w:eastAsia="Times New Roman" w:cs="Times New Roman"/>
          <w:color w:val="222222"/>
          <w:sz w:val="28"/>
          <w:szCs w:val="28"/>
          <w:lang w:eastAsia="ru-RU"/>
        </w:rPr>
      </w:pPr>
      <w:r w:rsidRPr="00613667">
        <w:rPr>
          <w:rFonts w:eastAsia="Times New Roman" w:cs="Times New Roman"/>
          <w:color w:val="222222"/>
          <w:sz w:val="28"/>
          <w:szCs w:val="28"/>
          <w:lang w:eastAsia="ru-RU"/>
        </w:rPr>
        <w:t>«Кап-кап-кап». Для этого задания вам потребуется набор небольших цветных губок для мытья посуды. Поставьте на стол две миски: одну пустую, а другую с водой, рядом разложите губки, чтобы ребенок мог выбрать любую. Возьмите одну, намочите и выжмите в пустую миску, приговаривая: «кап-кап-кап». Предложите ребенку сделать то же самое с другими губками.    </w:t>
      </w:r>
    </w:p>
    <w:p w:rsidR="003A5C93" w:rsidRDefault="003A5C93" w:rsidP="00613667">
      <w:pPr>
        <w:spacing w:after="0"/>
        <w:textAlignment w:val="baseline"/>
        <w:rPr>
          <w:rFonts w:eastAsia="Times New Roman" w:cs="Times New Roman"/>
          <w:color w:val="222222"/>
          <w:sz w:val="28"/>
          <w:szCs w:val="28"/>
          <w:lang w:eastAsia="ru-RU"/>
        </w:rPr>
      </w:pPr>
    </w:p>
    <w:p w:rsidR="00613667" w:rsidRPr="00613667" w:rsidRDefault="00613667" w:rsidP="00613667">
      <w:pPr>
        <w:spacing w:after="0"/>
        <w:textAlignment w:val="baseline"/>
        <w:rPr>
          <w:rFonts w:eastAsia="Times New Roman" w:cs="Times New Roman"/>
          <w:color w:val="222222"/>
          <w:sz w:val="28"/>
          <w:szCs w:val="28"/>
          <w:lang w:eastAsia="ru-RU"/>
        </w:rPr>
      </w:pPr>
      <w:r w:rsidRPr="00613667">
        <w:rPr>
          <w:rFonts w:eastAsia="Times New Roman" w:cs="Times New Roman"/>
          <w:color w:val="222222"/>
          <w:sz w:val="28"/>
          <w:szCs w:val="28"/>
          <w:lang w:eastAsia="ru-RU"/>
        </w:rPr>
        <w:t xml:space="preserve">«Говорящий мячик». Возьмите небольшой мячик, который помещается в ладошку, его можно связать крючком и наполнить рисом или крупой, тогда он будет еще мягко массировать детские ручки. Перекладывайте мячик из руки в руку и произносите сначала звуки (лучше начинать с гласных и звонких согласных), а потом, по мере освоения ребенком упражнения, и слоги: </w:t>
      </w:r>
      <w:proofErr w:type="gramStart"/>
      <w:r w:rsidRPr="00613667">
        <w:rPr>
          <w:rFonts w:eastAsia="Times New Roman" w:cs="Times New Roman"/>
          <w:color w:val="222222"/>
          <w:sz w:val="28"/>
          <w:szCs w:val="28"/>
          <w:lang w:eastAsia="ru-RU"/>
        </w:rPr>
        <w:t>КИ-СА</w:t>
      </w:r>
      <w:proofErr w:type="gramEnd"/>
      <w:r w:rsidRPr="00613667">
        <w:rPr>
          <w:rFonts w:eastAsia="Times New Roman" w:cs="Times New Roman"/>
          <w:color w:val="222222"/>
          <w:sz w:val="28"/>
          <w:szCs w:val="28"/>
          <w:lang w:eastAsia="ru-RU"/>
        </w:rPr>
        <w:t>, МА-МА, БА-БА, ДЕ-ДА и т. д.</w:t>
      </w:r>
    </w:p>
    <w:p w:rsidR="003A5C93" w:rsidRDefault="003A5C93" w:rsidP="00613667">
      <w:pPr>
        <w:spacing w:after="0"/>
        <w:textAlignment w:val="baseline"/>
        <w:rPr>
          <w:rFonts w:eastAsia="Times New Roman" w:cs="Times New Roman"/>
          <w:color w:val="222222"/>
          <w:sz w:val="28"/>
          <w:szCs w:val="28"/>
          <w:lang w:eastAsia="ru-RU"/>
        </w:rPr>
      </w:pPr>
    </w:p>
    <w:p w:rsidR="003A5C93" w:rsidRDefault="003A5C93" w:rsidP="00613667">
      <w:pPr>
        <w:spacing w:after="0"/>
        <w:textAlignment w:val="baseline"/>
        <w:rPr>
          <w:rFonts w:eastAsia="Times New Roman" w:cs="Times New Roman"/>
          <w:color w:val="222222"/>
          <w:sz w:val="28"/>
          <w:szCs w:val="28"/>
          <w:lang w:eastAsia="ru-RU"/>
        </w:rPr>
      </w:pPr>
    </w:p>
    <w:p w:rsidR="00613667" w:rsidRPr="00613667" w:rsidRDefault="003A5C93" w:rsidP="00613667">
      <w:pPr>
        <w:spacing w:after="0"/>
        <w:textAlignment w:val="baseline"/>
        <w:rPr>
          <w:rFonts w:eastAsia="Times New Roman" w:cs="Times New Roman"/>
          <w:color w:val="222222"/>
          <w:sz w:val="28"/>
          <w:szCs w:val="28"/>
          <w:lang w:eastAsia="ru-RU"/>
        </w:rPr>
      </w:pPr>
      <w:bookmarkStart w:id="0" w:name="_GoBack"/>
      <w:bookmarkEnd w:id="0"/>
      <w:r>
        <w:rPr>
          <w:rFonts w:eastAsia="Times New Roman" w:cs="Times New Roman"/>
          <w:color w:val="222222"/>
          <w:sz w:val="28"/>
          <w:szCs w:val="28"/>
          <w:lang w:eastAsia="ru-RU"/>
        </w:rPr>
        <w:t xml:space="preserve">Учитель-логопед: </w:t>
      </w:r>
      <w:proofErr w:type="spellStart"/>
      <w:r>
        <w:rPr>
          <w:rFonts w:eastAsia="Times New Roman" w:cs="Times New Roman"/>
          <w:color w:val="222222"/>
          <w:sz w:val="28"/>
          <w:szCs w:val="28"/>
          <w:lang w:eastAsia="ru-RU"/>
        </w:rPr>
        <w:t>Сандул</w:t>
      </w:r>
      <w:proofErr w:type="spellEnd"/>
      <w:r>
        <w:rPr>
          <w:rFonts w:eastAsia="Times New Roman" w:cs="Times New Roman"/>
          <w:color w:val="222222"/>
          <w:sz w:val="28"/>
          <w:szCs w:val="28"/>
          <w:lang w:eastAsia="ru-RU"/>
        </w:rPr>
        <w:t xml:space="preserve"> Л.И.</w:t>
      </w:r>
    </w:p>
    <w:p w:rsidR="00D4560C" w:rsidRPr="00613667" w:rsidRDefault="00D4560C" w:rsidP="00613667">
      <w:pPr>
        <w:spacing w:after="0"/>
        <w:rPr>
          <w:sz w:val="28"/>
          <w:szCs w:val="28"/>
        </w:rPr>
      </w:pPr>
    </w:p>
    <w:sectPr w:rsidR="00D4560C" w:rsidRPr="006136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E92"/>
    <w:rsid w:val="003A5C93"/>
    <w:rsid w:val="00613667"/>
    <w:rsid w:val="00BB3E92"/>
    <w:rsid w:val="00D4560C"/>
    <w:rsid w:val="00DF1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36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36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36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36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9696690">
      <w:bodyDiv w:val="1"/>
      <w:marLeft w:val="0"/>
      <w:marRight w:val="0"/>
      <w:marTop w:val="0"/>
      <w:marBottom w:val="0"/>
      <w:divBdr>
        <w:top w:val="none" w:sz="0" w:space="0" w:color="auto"/>
        <w:left w:val="none" w:sz="0" w:space="0" w:color="auto"/>
        <w:bottom w:val="none" w:sz="0" w:space="0" w:color="auto"/>
        <w:right w:val="none" w:sz="0" w:space="0" w:color="auto"/>
      </w:divBdr>
      <w:divsChild>
        <w:div w:id="1924097321">
          <w:marLeft w:val="0"/>
          <w:marRight w:val="0"/>
          <w:marTop w:val="0"/>
          <w:marBottom w:val="0"/>
          <w:divBdr>
            <w:top w:val="none" w:sz="0" w:space="0" w:color="auto"/>
            <w:left w:val="none" w:sz="0" w:space="0" w:color="auto"/>
            <w:bottom w:val="none" w:sz="0" w:space="0" w:color="auto"/>
            <w:right w:val="none" w:sz="0" w:space="0" w:color="auto"/>
          </w:divBdr>
          <w:divsChild>
            <w:div w:id="1657417257">
              <w:marLeft w:val="0"/>
              <w:marRight w:val="0"/>
              <w:marTop w:val="0"/>
              <w:marBottom w:val="0"/>
              <w:divBdr>
                <w:top w:val="none" w:sz="0" w:space="0" w:color="auto"/>
                <w:left w:val="none" w:sz="0" w:space="0" w:color="auto"/>
                <w:bottom w:val="none" w:sz="0" w:space="0" w:color="auto"/>
                <w:right w:val="none" w:sz="0" w:space="0" w:color="auto"/>
              </w:divBdr>
              <w:divsChild>
                <w:div w:id="129047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394</Words>
  <Characters>2250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2024-11-16T09:06:00Z</dcterms:created>
  <dcterms:modified xsi:type="dcterms:W3CDTF">2024-11-16T10:26:00Z</dcterms:modified>
</cp:coreProperties>
</file>