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E3" w:rsidRDefault="002733E3"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r w:rsidRPr="00480078">
        <w:rPr>
          <w:rFonts w:ascii="Times New Roman" w:eastAsia="Times New Roman" w:hAnsi="Times New Roman" w:cs="Times New Roman"/>
          <w:b/>
          <w:i/>
          <w:color w:val="000000"/>
          <w:sz w:val="48"/>
          <w:szCs w:val="48"/>
          <w:shd w:val="clear" w:color="auto" w:fill="FFFFFF"/>
          <w:lang w:eastAsia="ru-RU"/>
        </w:rPr>
        <w:t>Нужны ли современным детям колыбельные?</w:t>
      </w:r>
    </w:p>
    <w:p w:rsidR="00480078" w:rsidRDefault="00480078"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r>
        <w:rPr>
          <w:noProof/>
          <w:lang w:eastAsia="ru-RU"/>
        </w:rPr>
        <w:drawing>
          <wp:anchor distT="0" distB="0" distL="114300" distR="114300" simplePos="0" relativeHeight="251658240" behindDoc="0" locked="0" layoutInCell="1" allowOverlap="1" wp14:anchorId="4F484994" wp14:editId="233BA3AF">
            <wp:simplePos x="0" y="0"/>
            <wp:positionH relativeFrom="column">
              <wp:posOffset>66675</wp:posOffset>
            </wp:positionH>
            <wp:positionV relativeFrom="paragraph">
              <wp:posOffset>129540</wp:posOffset>
            </wp:positionV>
            <wp:extent cx="6019800" cy="4794885"/>
            <wp:effectExtent l="0" t="0" r="0" b="5715"/>
            <wp:wrapNone/>
            <wp:docPr id="4" name="Рисунок 4" descr="https://ds03.infourok.ru/uploads/ex/0bd2/0002de79-ae8ce4cd/10/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bd2/0002de79-ae8ce4cd/10/img1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0577" t="4915" r="13782" b="14744"/>
                    <a:stretch/>
                  </pic:blipFill>
                  <pic:spPr bwMode="auto">
                    <a:xfrm>
                      <a:off x="0" y="0"/>
                      <a:ext cx="6019800" cy="4794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0078" w:rsidRDefault="00480078"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p>
    <w:p w:rsidR="00480078" w:rsidRDefault="00480078"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p>
    <w:p w:rsidR="00480078" w:rsidRDefault="00480078"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p>
    <w:p w:rsidR="00480078" w:rsidRDefault="00480078"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p>
    <w:p w:rsidR="00480078" w:rsidRDefault="00480078"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p>
    <w:p w:rsidR="00480078" w:rsidRDefault="00480078"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p>
    <w:p w:rsidR="00480078" w:rsidRDefault="00480078"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p>
    <w:p w:rsidR="00480078" w:rsidRDefault="00480078"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p>
    <w:p w:rsidR="00480078" w:rsidRDefault="00480078"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p>
    <w:p w:rsidR="00480078" w:rsidRPr="00480078" w:rsidRDefault="00480078" w:rsidP="002733E3">
      <w:pPr>
        <w:spacing w:after="0" w:line="240" w:lineRule="auto"/>
        <w:jc w:val="center"/>
        <w:rPr>
          <w:rFonts w:ascii="Times New Roman" w:eastAsia="Times New Roman" w:hAnsi="Times New Roman" w:cs="Times New Roman"/>
          <w:b/>
          <w:i/>
          <w:color w:val="000000"/>
          <w:sz w:val="48"/>
          <w:szCs w:val="48"/>
          <w:shd w:val="clear" w:color="auto" w:fill="FFFFFF"/>
          <w:lang w:eastAsia="ru-RU"/>
        </w:rPr>
      </w:pPr>
    </w:p>
    <w:p w:rsidR="002733E3" w:rsidRPr="002733E3" w:rsidRDefault="002733E3" w:rsidP="002733E3">
      <w:pPr>
        <w:spacing w:after="0" w:line="240" w:lineRule="auto"/>
        <w:jc w:val="center"/>
        <w:rPr>
          <w:rFonts w:ascii="Times New Roman" w:eastAsia="Times New Roman" w:hAnsi="Times New Roman" w:cs="Times New Roman"/>
          <w:b/>
          <w:i/>
          <w:color w:val="000000"/>
          <w:sz w:val="52"/>
          <w:szCs w:val="52"/>
          <w:shd w:val="clear" w:color="auto" w:fill="FFFFFF"/>
          <w:lang w:eastAsia="ru-RU"/>
        </w:rPr>
      </w:pPr>
    </w:p>
    <w:p w:rsidR="002733E3" w:rsidRDefault="002733E3" w:rsidP="00603EE8">
      <w:pPr>
        <w:spacing w:after="0" w:line="240" w:lineRule="auto"/>
        <w:jc w:val="both"/>
        <w:rPr>
          <w:rFonts w:ascii="Times New Roman" w:eastAsia="Times New Roman" w:hAnsi="Times New Roman" w:cs="Times New Roman"/>
          <w:b/>
          <w:i/>
          <w:color w:val="000000"/>
          <w:sz w:val="48"/>
          <w:szCs w:val="48"/>
          <w:shd w:val="clear" w:color="auto" w:fill="FFFFFF"/>
          <w:lang w:eastAsia="ru-RU"/>
        </w:rPr>
      </w:pPr>
    </w:p>
    <w:p w:rsidR="00480078" w:rsidRDefault="00480078" w:rsidP="00480078">
      <w:pPr>
        <w:spacing w:after="0" w:line="360" w:lineRule="auto"/>
        <w:jc w:val="both"/>
        <w:rPr>
          <w:rFonts w:ascii="Times New Roman" w:eastAsia="Times New Roman" w:hAnsi="Times New Roman" w:cs="Times New Roman"/>
          <w:b/>
          <w:i/>
          <w:color w:val="000000"/>
          <w:sz w:val="28"/>
          <w:szCs w:val="28"/>
          <w:shd w:val="clear" w:color="auto" w:fill="FFFFFF"/>
          <w:lang w:eastAsia="ru-RU"/>
        </w:rPr>
      </w:pPr>
    </w:p>
    <w:p w:rsidR="00603EE8" w:rsidRPr="00480078" w:rsidRDefault="00603EE8" w:rsidP="00480078">
      <w:pPr>
        <w:spacing w:after="0" w:line="360" w:lineRule="auto"/>
        <w:jc w:val="right"/>
        <w:rPr>
          <w:rFonts w:ascii="Times New Roman" w:eastAsia="Times New Roman" w:hAnsi="Times New Roman" w:cs="Times New Roman"/>
          <w:b/>
          <w:i/>
          <w:color w:val="000000"/>
          <w:sz w:val="28"/>
          <w:szCs w:val="28"/>
          <w:shd w:val="clear" w:color="auto" w:fill="FFFFFF"/>
          <w:lang w:eastAsia="ru-RU"/>
        </w:rPr>
      </w:pPr>
      <w:r w:rsidRPr="00480078">
        <w:rPr>
          <w:rFonts w:ascii="Times New Roman" w:eastAsia="Times New Roman" w:hAnsi="Times New Roman" w:cs="Times New Roman"/>
          <w:b/>
          <w:i/>
          <w:color w:val="000000"/>
          <w:sz w:val="28"/>
          <w:szCs w:val="28"/>
          <w:shd w:val="clear" w:color="auto" w:fill="FFFFFF"/>
          <w:lang w:eastAsia="ru-RU"/>
        </w:rPr>
        <w:t xml:space="preserve">Первой </w:t>
      </w:r>
      <w:proofErr w:type="gramStart"/>
      <w:r w:rsidRPr="00480078">
        <w:rPr>
          <w:rFonts w:ascii="Times New Roman" w:eastAsia="Times New Roman" w:hAnsi="Times New Roman" w:cs="Times New Roman"/>
          <w:b/>
          <w:i/>
          <w:color w:val="000000"/>
          <w:sz w:val="28"/>
          <w:szCs w:val="28"/>
          <w:shd w:val="clear" w:color="auto" w:fill="FFFFFF"/>
          <w:lang w:eastAsia="ru-RU"/>
        </w:rPr>
        <w:t>встретить ребенка в этом мире призвана</w:t>
      </w:r>
      <w:proofErr w:type="gramEnd"/>
      <w:r w:rsidRPr="00480078">
        <w:rPr>
          <w:rFonts w:ascii="Times New Roman" w:eastAsia="Times New Roman" w:hAnsi="Times New Roman" w:cs="Times New Roman"/>
          <w:b/>
          <w:i/>
          <w:color w:val="000000"/>
          <w:sz w:val="28"/>
          <w:szCs w:val="28"/>
          <w:shd w:val="clear" w:color="auto" w:fill="FFFFFF"/>
          <w:lang w:eastAsia="ru-RU"/>
        </w:rPr>
        <w:t xml:space="preserve"> колыбельная песня — удивительный дар прошлого. Созданная в далеких веках, передаваясь </w:t>
      </w:r>
      <w:proofErr w:type="gramStart"/>
      <w:r w:rsidRPr="00480078">
        <w:rPr>
          <w:rFonts w:ascii="Times New Roman" w:eastAsia="Times New Roman" w:hAnsi="Times New Roman" w:cs="Times New Roman"/>
          <w:b/>
          <w:i/>
          <w:color w:val="000000"/>
          <w:sz w:val="28"/>
          <w:szCs w:val="28"/>
          <w:shd w:val="clear" w:color="auto" w:fill="FFFFFF"/>
          <w:lang w:eastAsia="ru-RU"/>
        </w:rPr>
        <w:t>из</w:t>
      </w:r>
      <w:proofErr w:type="gramEnd"/>
      <w:r w:rsidRPr="00480078">
        <w:rPr>
          <w:rFonts w:ascii="Times New Roman" w:eastAsia="Times New Roman" w:hAnsi="Times New Roman" w:cs="Times New Roman"/>
          <w:b/>
          <w:i/>
          <w:color w:val="000000"/>
          <w:sz w:val="28"/>
          <w:szCs w:val="28"/>
          <w:shd w:val="clear" w:color="auto" w:fill="FFFFFF"/>
          <w:lang w:eastAsia="ru-RU"/>
        </w:rPr>
        <w:t xml:space="preserve"> поколение в поколение, она дошла и до нашего времени…</w:t>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Древние ведь не зря говорили, что воспитание человека начинается с колыбельных песен.</w:t>
      </w:r>
      <w:r w:rsidRPr="00480078">
        <w:rPr>
          <w:rFonts w:ascii="Times New Roman" w:hAnsi="Times New Roman" w:cs="Times New Roman"/>
          <w:color w:val="000000"/>
          <w:sz w:val="28"/>
          <w:szCs w:val="28"/>
        </w:rPr>
        <w:br/>
      </w:r>
      <w:r w:rsidRPr="00480078">
        <w:rPr>
          <w:rFonts w:ascii="Times New Roman" w:hAnsi="Times New Roman" w:cs="Times New Roman"/>
          <w:color w:val="000000"/>
          <w:sz w:val="28"/>
          <w:szCs w:val="28"/>
          <w:shd w:val="clear" w:color="auto" w:fill="FFFFFF"/>
        </w:rPr>
        <w:t>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w:t>
      </w:r>
    </w:p>
    <w:p w:rsid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 xml:space="preserve">Специалисты Российской академии медицинских наук установили, что у мам, которые поют своим детям колыбельные, улучшается лактация, а в дальнейшем устанавливаются более близкие отношения с детьми. </w:t>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lastRenderedPageBreak/>
        <w:t>Если мама будет регулярно напевать недоношенному ребенку, он гораздо быстрее наберется сил. У матерей, начавших петь колыбельные своим детям еще до их рождения, снимались проявления токсикоза, облегчалось течение беременности.</w:t>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Слушая колыбельные песни, ребенок как бы купается в ласке, песни внушают чувство уверенности, защищенности от бед.</w:t>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Отсутствие музыкальных способностей — не повод отказывать ребенку в колыбельных песнях.</w:t>
      </w:r>
      <w:r w:rsidRPr="00480078">
        <w:rPr>
          <w:rFonts w:ascii="Times New Roman" w:hAnsi="Times New Roman" w:cs="Times New Roman"/>
          <w:color w:val="000000"/>
          <w:sz w:val="28"/>
          <w:szCs w:val="28"/>
        </w:rPr>
        <w:br/>
      </w:r>
      <w:r w:rsidRPr="00480078">
        <w:rPr>
          <w:rFonts w:ascii="Times New Roman" w:hAnsi="Times New Roman" w:cs="Times New Roman"/>
          <w:color w:val="000000"/>
          <w:sz w:val="28"/>
          <w:szCs w:val="28"/>
          <w:shd w:val="clear" w:color="auto" w:fill="FFFFFF"/>
        </w:rPr>
        <w:t xml:space="preserve">Ребенку не важно, есть ли у мамы слух, красивый ли у нее голос. Ему важно в первые дни своей жизни видеть доброе лицо, слышать плавную размерную речь, любовные интонации, уменьшительно-ласкательные суффиксы. </w:t>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Сама фонетика этих звуков несет положительную окраску, вне зависимости от того, каким голосом их исполняют.</w:t>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Колыбельные — первые уроки родного языка для ребенка. Песни помогают малышу запоминать слова, их значения, порядок слов в предложении. Чтение ребенку поэзии оказывает такой же эффект. В отличие от обычной речи, стихи обладают ритмом, о благотворном влиянии которого на растущий организм уже говорилось. 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w:t>
      </w:r>
    </w:p>
    <w:p w:rsid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Давно, очень давно родились колыбельные песни. Колыбельная песня выбирает нас самая первая. Это ниточка из взрослого мира в мир ребенка.</w:t>
      </w:r>
      <w:r w:rsidRPr="00480078">
        <w:rPr>
          <w:rFonts w:ascii="Times New Roman" w:hAnsi="Times New Roman" w:cs="Times New Roman"/>
          <w:color w:val="000000"/>
          <w:sz w:val="28"/>
          <w:szCs w:val="28"/>
        </w:rPr>
        <w:br/>
      </w:r>
      <w:r w:rsidRPr="00480078">
        <w:rPr>
          <w:rFonts w:ascii="Times New Roman" w:hAnsi="Times New Roman" w:cs="Times New Roman"/>
          <w:color w:val="000000"/>
          <w:sz w:val="28"/>
          <w:szCs w:val="28"/>
          <w:shd w:val="clear" w:color="auto" w:fill="FFFFFF"/>
        </w:rPr>
        <w:t xml:space="preserve">Когда мамы поют колыбельные песни, дети быстрее </w:t>
      </w:r>
      <w:proofErr w:type="spellStart"/>
      <w:r w:rsidRPr="00480078">
        <w:rPr>
          <w:rFonts w:ascii="Times New Roman" w:hAnsi="Times New Roman" w:cs="Times New Roman"/>
          <w:color w:val="000000"/>
          <w:sz w:val="28"/>
          <w:szCs w:val="28"/>
          <w:shd w:val="clear" w:color="auto" w:fill="FFFFFF"/>
        </w:rPr>
        <w:t>засыпают</w:t>
      </w:r>
      <w:proofErr w:type="gramStart"/>
      <w:r w:rsidRPr="00480078">
        <w:rPr>
          <w:rFonts w:ascii="Times New Roman" w:hAnsi="Times New Roman" w:cs="Times New Roman"/>
          <w:color w:val="000000"/>
          <w:sz w:val="28"/>
          <w:szCs w:val="28"/>
          <w:shd w:val="clear" w:color="auto" w:fill="FFFFFF"/>
        </w:rPr>
        <w:t>.Р</w:t>
      </w:r>
      <w:proofErr w:type="gramEnd"/>
      <w:r w:rsidRPr="00480078">
        <w:rPr>
          <w:rFonts w:ascii="Times New Roman" w:hAnsi="Times New Roman" w:cs="Times New Roman"/>
          <w:color w:val="000000"/>
          <w:sz w:val="28"/>
          <w:szCs w:val="28"/>
          <w:shd w:val="clear" w:color="auto" w:fill="FFFFFF"/>
        </w:rPr>
        <w:t>ебенку</w:t>
      </w:r>
      <w:proofErr w:type="spellEnd"/>
      <w:r w:rsidRPr="00480078">
        <w:rPr>
          <w:rFonts w:ascii="Times New Roman" w:hAnsi="Times New Roman" w:cs="Times New Roman"/>
          <w:color w:val="000000"/>
          <w:sz w:val="28"/>
          <w:szCs w:val="28"/>
          <w:shd w:val="clear" w:color="auto" w:fill="FFFFFF"/>
        </w:rPr>
        <w:t xml:space="preserve"> становится спокойнее, и ему снятся хорошие сны. Именно ласка передается с колыбельной песней, пусть ребенок еще не слышит, но чувствует любовь, ласку, нежность мамы. Дети, которым поют в детстве песни, вырастают более </w:t>
      </w:r>
    </w:p>
    <w:p w:rsid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нежными, добрыми.</w:t>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rPr>
        <w:br/>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p>
    <w:p w:rsid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lastRenderedPageBreak/>
        <w:t>От того, какие песни пела ребенку мать, и пела ли она их вообще, зависит характер маленького человека, его физическое здоровье, степень развития.</w:t>
      </w:r>
      <w:r w:rsidRPr="00480078">
        <w:rPr>
          <w:rFonts w:ascii="Times New Roman" w:hAnsi="Times New Roman" w:cs="Times New Roman"/>
          <w:color w:val="000000"/>
          <w:sz w:val="28"/>
          <w:szCs w:val="28"/>
        </w:rPr>
        <w:br/>
      </w:r>
      <w:r w:rsidRPr="00480078">
        <w:rPr>
          <w:rFonts w:ascii="Times New Roman" w:hAnsi="Times New Roman" w:cs="Times New Roman"/>
          <w:color w:val="000000"/>
          <w:sz w:val="28"/>
          <w:szCs w:val="28"/>
          <w:shd w:val="clear" w:color="auto" w:fill="FFFFFF"/>
        </w:rPr>
        <w:t>Слушая колыбельные песни, малыш защищает свою психику от стрессов и эмоциональной неустойчивости.</w:t>
      </w:r>
    </w:p>
    <w:p w:rsid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Поэтому для крохи колыбельная — не только способ успокоиться и крепко заснуть, но и показатель того, что все в порядке: мамочка рядом</w:t>
      </w:r>
      <w:r w:rsidR="00480078">
        <w:rPr>
          <w:rFonts w:ascii="Times New Roman" w:hAnsi="Times New Roman" w:cs="Times New Roman"/>
          <w:color w:val="000000"/>
          <w:sz w:val="28"/>
          <w:szCs w:val="28"/>
          <w:shd w:val="clear" w:color="auto" w:fill="FFFFFF"/>
        </w:rPr>
        <w:t xml:space="preserve"> </w:t>
      </w:r>
      <w:r w:rsidRPr="00480078">
        <w:rPr>
          <w:rFonts w:ascii="Times New Roman" w:hAnsi="Times New Roman" w:cs="Times New Roman"/>
          <w:color w:val="000000"/>
          <w:sz w:val="28"/>
          <w:szCs w:val="28"/>
          <w:shd w:val="clear" w:color="auto" w:fill="FFFFFF"/>
        </w:rPr>
        <w:t>и очень любит его.</w:t>
      </w:r>
      <w:r w:rsidR="00480078">
        <w:rPr>
          <w:rFonts w:ascii="Times New Roman" w:hAnsi="Times New Roman" w:cs="Times New Roman"/>
          <w:color w:val="000000"/>
          <w:sz w:val="28"/>
          <w:szCs w:val="28"/>
          <w:shd w:val="clear" w:color="auto" w:fill="FFFFFF"/>
        </w:rPr>
        <w:t xml:space="preserve"> </w:t>
      </w:r>
      <w:r w:rsidRPr="00480078">
        <w:rPr>
          <w:rFonts w:ascii="Times New Roman" w:hAnsi="Times New Roman" w:cs="Times New Roman"/>
          <w:color w:val="000000"/>
          <w:sz w:val="28"/>
          <w:szCs w:val="28"/>
          <w:shd w:val="clear" w:color="auto" w:fill="FFFFFF"/>
        </w:rPr>
        <w:t>Кроме того, последние исследования показали, что с 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 разговаривать.</w:t>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Со временем значение колыбельной меняется. Для годовалого ребеночка она становится важной частью вечернего ритуала. Ее черед наступает после купания и кормления. В этом возрасте нежная песня нужна малышу даже больше, чем сказка. Ему легче воспринимать мелодичные истории.</w:t>
      </w:r>
      <w:r w:rsidRPr="00480078">
        <w:rPr>
          <w:rFonts w:ascii="Times New Roman" w:hAnsi="Times New Roman" w:cs="Times New Roman"/>
          <w:color w:val="000000"/>
          <w:sz w:val="28"/>
          <w:szCs w:val="28"/>
        </w:rPr>
        <w:br/>
      </w:r>
      <w:r w:rsidRPr="00480078">
        <w:rPr>
          <w:rFonts w:ascii="Times New Roman" w:hAnsi="Times New Roman" w:cs="Times New Roman"/>
          <w:color w:val="000000"/>
          <w:sz w:val="28"/>
          <w:szCs w:val="28"/>
          <w:shd w:val="clear" w:color="auto" w:fill="FFFFFF"/>
        </w:rPr>
        <w:t>Малыш еще не знает языка, не понимает слов, но слушая колыбельную, он успокаивается, затихает, засыпает. Это первая в его жизни музыка. Она воспринимается малышом с магической силой, потому что исходит от самого родного, самого дорогого существа-матери.</w:t>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Ритм колыбельной песни, обычно соотнесенный с ритмом дыхания и сердцебиения матери и ребенка, играет важную роль в их душевом единении. При такой внутренней настройке слова образы песни проникают в глубину души маленького существа. 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 xml:space="preserve">Исследования последних лет показали, что колыбельные песни снимают тревожность, возбуждение, действуют на ребенка успокаивающе. </w:t>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lastRenderedPageBreak/>
        <w:t>Этому способствуют плавная мелодия, ритмическое сочетание слова и движения (легкое покачивание, но не тряска!).</w:t>
      </w:r>
      <w:r w:rsidR="00480078">
        <w:rPr>
          <w:rFonts w:ascii="Times New Roman" w:hAnsi="Times New Roman" w:cs="Times New Roman"/>
          <w:color w:val="000000"/>
          <w:sz w:val="28"/>
          <w:szCs w:val="28"/>
          <w:shd w:val="clear" w:color="auto" w:fill="FFFFFF"/>
        </w:rPr>
        <w:t xml:space="preserve"> </w:t>
      </w:r>
      <w:r w:rsidRPr="00480078">
        <w:rPr>
          <w:rFonts w:ascii="Times New Roman" w:hAnsi="Times New Roman" w:cs="Times New Roman"/>
          <w:color w:val="000000"/>
          <w:sz w:val="28"/>
          <w:szCs w:val="28"/>
          <w:shd w:val="clear" w:color="auto" w:fill="FFFFFF"/>
        </w:rPr>
        <w:t>Колыбельная песня несет в себе свет и тепло,</w:t>
      </w:r>
      <w:r w:rsidR="00480078">
        <w:rPr>
          <w:rFonts w:ascii="Times New Roman" w:hAnsi="Times New Roman" w:cs="Times New Roman"/>
          <w:color w:val="000000"/>
          <w:sz w:val="28"/>
          <w:szCs w:val="28"/>
          <w:shd w:val="clear" w:color="auto" w:fill="FFFFFF"/>
        </w:rPr>
        <w:t xml:space="preserve"> </w:t>
      </w:r>
      <w:r w:rsidRPr="00480078">
        <w:rPr>
          <w:rFonts w:ascii="Times New Roman" w:hAnsi="Times New Roman" w:cs="Times New Roman"/>
          <w:color w:val="000000"/>
          <w:sz w:val="28"/>
          <w:szCs w:val="28"/>
          <w:shd w:val="clear" w:color="auto" w:fill="FFFFFF"/>
        </w:rPr>
        <w:t>является оберегом для малыша.</w:t>
      </w:r>
      <w:r w:rsidR="00480078">
        <w:rPr>
          <w:rFonts w:ascii="Times New Roman" w:hAnsi="Times New Roman" w:cs="Times New Roman"/>
          <w:color w:val="000000"/>
          <w:sz w:val="28"/>
          <w:szCs w:val="28"/>
          <w:shd w:val="clear" w:color="auto" w:fill="FFFFFF"/>
        </w:rPr>
        <w:t xml:space="preserve"> </w:t>
      </w:r>
      <w:r w:rsidRPr="00480078">
        <w:rPr>
          <w:rFonts w:ascii="Times New Roman" w:hAnsi="Times New Roman" w:cs="Times New Roman"/>
          <w:color w:val="000000"/>
          <w:sz w:val="28"/>
          <w:szCs w:val="28"/>
          <w:shd w:val="clear" w:color="auto" w:fill="FFFFFF"/>
        </w:rPr>
        <w:t>На Востоке о плохом человеке говорят: «Ему мать не пела колыбельных песен</w:t>
      </w:r>
      <w:proofErr w:type="gramStart"/>
      <w:r w:rsidRPr="00480078">
        <w:rPr>
          <w:rFonts w:ascii="Times New Roman" w:hAnsi="Times New Roman" w:cs="Times New Roman"/>
          <w:color w:val="000000"/>
          <w:sz w:val="28"/>
          <w:szCs w:val="28"/>
          <w:shd w:val="clear" w:color="auto" w:fill="FFFFFF"/>
        </w:rPr>
        <w:t>.»</w:t>
      </w:r>
      <w:proofErr w:type="gramEnd"/>
    </w:p>
    <w:p w:rsid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Во время исполнения колыбельной своему ребенку мама рассказывает о настоящем и придумывает для него прекрасное будущее</w:t>
      </w:r>
      <w:proofErr w:type="gramStart"/>
      <w:r w:rsidRPr="00480078">
        <w:rPr>
          <w:rFonts w:ascii="Times New Roman" w:hAnsi="Times New Roman" w:cs="Times New Roman"/>
          <w:color w:val="000000"/>
          <w:sz w:val="28"/>
          <w:szCs w:val="28"/>
          <w:shd w:val="clear" w:color="auto" w:fill="FFFFFF"/>
        </w:rPr>
        <w:t>…</w:t>
      </w:r>
      <w:r w:rsidRPr="00480078">
        <w:rPr>
          <w:rFonts w:ascii="Times New Roman" w:hAnsi="Times New Roman" w:cs="Times New Roman"/>
          <w:color w:val="000000"/>
          <w:sz w:val="28"/>
          <w:szCs w:val="28"/>
        </w:rPr>
        <w:br/>
      </w:r>
      <w:r w:rsidRPr="00480078">
        <w:rPr>
          <w:rFonts w:ascii="Times New Roman" w:hAnsi="Times New Roman" w:cs="Times New Roman"/>
          <w:color w:val="000000"/>
          <w:sz w:val="28"/>
          <w:szCs w:val="28"/>
          <w:shd w:val="clear" w:color="auto" w:fill="FFFFFF"/>
        </w:rPr>
        <w:t>В</w:t>
      </w:r>
      <w:proofErr w:type="gramEnd"/>
      <w:r w:rsidRPr="00480078">
        <w:rPr>
          <w:rFonts w:ascii="Times New Roman" w:hAnsi="Times New Roman" w:cs="Times New Roman"/>
          <w:color w:val="000000"/>
          <w:sz w:val="28"/>
          <w:szCs w:val="28"/>
          <w:shd w:val="clear" w:color="auto" w:fill="FFFFFF"/>
        </w:rPr>
        <w:t xml:space="preserve"> колыбельных песнях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его мама — самая лучшая, а дом — самый родной. Кроме осознания собственного «Я» колыбельная песня знакомит ребенка с пространством окружающего мира.</w:t>
      </w:r>
    </w:p>
    <w:p w:rsidR="002733E3"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«Малыш заснул!» — сколько облегчения часто слышится в таких словах. Для домашних это время, когда появляется возможность заняться какими-то срочными и нужными делами, а для молодой мамы — немного отдохнуть.</w:t>
      </w:r>
      <w:r w:rsidRPr="00480078">
        <w:rPr>
          <w:rFonts w:ascii="Times New Roman" w:hAnsi="Times New Roman" w:cs="Times New Roman"/>
          <w:color w:val="000000"/>
          <w:sz w:val="28"/>
          <w:szCs w:val="28"/>
        </w:rPr>
        <w:br/>
      </w:r>
      <w:r w:rsidRPr="00480078">
        <w:rPr>
          <w:rFonts w:ascii="Times New Roman" w:hAnsi="Times New Roman" w:cs="Times New Roman"/>
          <w:color w:val="000000"/>
          <w:sz w:val="28"/>
          <w:szCs w:val="28"/>
          <w:shd w:val="clear" w:color="auto" w:fill="FFFFFF"/>
        </w:rPr>
        <w:t>Однако каждая мать по своему опыту знает, как порой бывает нелегко уложить ребенка спать. Что только не делается для этого! Какие только изощренные манипуляции не придумываются родителями для того, чтобы «усыпить» свое чадо.</w:t>
      </w:r>
      <w:r w:rsidR="00480078">
        <w:rPr>
          <w:rFonts w:ascii="Times New Roman" w:hAnsi="Times New Roman" w:cs="Times New Roman"/>
          <w:color w:val="000000"/>
          <w:sz w:val="28"/>
          <w:szCs w:val="28"/>
          <w:shd w:val="clear" w:color="auto" w:fill="FFFFFF"/>
        </w:rPr>
        <w:t xml:space="preserve"> </w:t>
      </w:r>
      <w:r w:rsidRPr="00480078">
        <w:rPr>
          <w:rFonts w:ascii="Times New Roman" w:hAnsi="Times New Roman" w:cs="Times New Roman"/>
          <w:color w:val="000000"/>
          <w:sz w:val="28"/>
          <w:szCs w:val="28"/>
          <w:shd w:val="clear" w:color="auto" w:fill="FFFFFF"/>
        </w:rPr>
        <w:t>А секрет достаточно прост: чтобы ваш ребенок заснул, создайте ему те условия, которые вы желали бы для себя — приглушенное освещение, тихая музыка…</w:t>
      </w:r>
    </w:p>
    <w:p w:rsid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color w:val="000000"/>
          <w:sz w:val="28"/>
          <w:szCs w:val="28"/>
          <w:shd w:val="clear" w:color="auto" w:fill="FFFFFF"/>
        </w:rPr>
        <w:t>Кроме того, испокон веков существовало универсальное «снотворное» средство для детей и взрослых — это колыбельные песни.</w:t>
      </w:r>
    </w:p>
    <w:p w:rsidR="00480078" w:rsidRDefault="00603EE8" w:rsidP="00480078">
      <w:pPr>
        <w:spacing w:after="0" w:line="360" w:lineRule="auto"/>
        <w:jc w:val="both"/>
        <w:rPr>
          <w:rFonts w:ascii="Times New Roman" w:hAnsi="Times New Roman" w:cs="Times New Roman"/>
          <w:i/>
          <w:iCs/>
          <w:color w:val="000000"/>
          <w:sz w:val="28"/>
          <w:szCs w:val="28"/>
        </w:rPr>
      </w:pPr>
      <w:r w:rsidRPr="00480078">
        <w:rPr>
          <w:rFonts w:ascii="Times New Roman" w:hAnsi="Times New Roman" w:cs="Times New Roman"/>
          <w:i/>
          <w:iCs/>
          <w:color w:val="000000"/>
          <w:sz w:val="28"/>
          <w:szCs w:val="28"/>
        </w:rPr>
        <w:t>Сухомлинский В.А. «Сердце отдаю детям»</w:t>
      </w:r>
    </w:p>
    <w:p w:rsidR="00480078" w:rsidRDefault="00603EE8" w:rsidP="00480078">
      <w:pPr>
        <w:spacing w:after="0" w:line="360" w:lineRule="auto"/>
        <w:jc w:val="both"/>
        <w:rPr>
          <w:rFonts w:ascii="Times New Roman" w:hAnsi="Times New Roman" w:cs="Times New Roman"/>
          <w:i/>
          <w:iCs/>
          <w:color w:val="000000"/>
          <w:sz w:val="28"/>
          <w:szCs w:val="28"/>
        </w:rPr>
      </w:pPr>
      <w:r w:rsidRPr="00480078">
        <w:rPr>
          <w:rFonts w:ascii="Times New Roman" w:hAnsi="Times New Roman" w:cs="Times New Roman"/>
          <w:i/>
          <w:iCs/>
          <w:color w:val="000000"/>
          <w:sz w:val="28"/>
          <w:szCs w:val="28"/>
        </w:rPr>
        <w:t>" Нет слов, какими бы можно было передать материнские чувства, выраженные в прекрасной мелодии колыбельной песни. Они играют, волнуют сердца подростков.</w:t>
      </w:r>
    </w:p>
    <w:p w:rsidR="00480078" w:rsidRDefault="00603EE8" w:rsidP="00480078">
      <w:pPr>
        <w:spacing w:after="0" w:line="360" w:lineRule="auto"/>
        <w:jc w:val="both"/>
        <w:rPr>
          <w:rFonts w:ascii="Times New Roman" w:hAnsi="Times New Roman" w:cs="Times New Roman"/>
          <w:i/>
          <w:iCs/>
          <w:color w:val="000000"/>
          <w:sz w:val="28"/>
          <w:szCs w:val="28"/>
        </w:rPr>
      </w:pPr>
      <w:r w:rsidRPr="00480078">
        <w:rPr>
          <w:rFonts w:ascii="Times New Roman" w:hAnsi="Times New Roman" w:cs="Times New Roman"/>
          <w:i/>
          <w:iCs/>
          <w:color w:val="000000"/>
          <w:sz w:val="28"/>
          <w:szCs w:val="28"/>
        </w:rPr>
        <w:t xml:space="preserve">При помощи музыки мальчики и девочки познают глубину, тонкость, сердечность отношения человека к человеку. Нежность, ласковость, сердечность, задушевность — именно эти чувства я старался пробудить </w:t>
      </w:r>
      <w:r w:rsidRPr="00480078">
        <w:rPr>
          <w:rFonts w:ascii="Times New Roman" w:hAnsi="Times New Roman" w:cs="Times New Roman"/>
          <w:i/>
          <w:iCs/>
          <w:color w:val="000000"/>
          <w:sz w:val="28"/>
          <w:szCs w:val="28"/>
        </w:rPr>
        <w:lastRenderedPageBreak/>
        <w:t>музыкой, которая, «чудесно прикасаясь к глубине души» (М. Горький), открывает самое дорогое, что есть в человеке,- любовь к людям, готовность творить и утверждать красоту.</w:t>
      </w:r>
    </w:p>
    <w:p w:rsidR="00603EE8" w:rsidRPr="00480078" w:rsidRDefault="00603EE8" w:rsidP="00480078">
      <w:pPr>
        <w:spacing w:after="0" w:line="360" w:lineRule="auto"/>
        <w:jc w:val="both"/>
        <w:rPr>
          <w:rFonts w:ascii="Times New Roman" w:hAnsi="Times New Roman" w:cs="Times New Roman"/>
          <w:color w:val="000000"/>
          <w:sz w:val="28"/>
          <w:szCs w:val="28"/>
          <w:shd w:val="clear" w:color="auto" w:fill="FFFFFF"/>
        </w:rPr>
      </w:pPr>
      <w:r w:rsidRPr="00480078">
        <w:rPr>
          <w:rFonts w:ascii="Times New Roman" w:hAnsi="Times New Roman" w:cs="Times New Roman"/>
          <w:i/>
          <w:iCs/>
          <w:color w:val="000000"/>
          <w:sz w:val="28"/>
          <w:szCs w:val="28"/>
        </w:rPr>
        <w:t>Чувство сердечной нежности, утонченной ласковости пробуждает в юных сердцах музыка, которая раскрывает тонкую красоту природы, любви, восхищения, удивления, благоговения перед женщиной</w:t>
      </w:r>
      <w:proofErr w:type="gramStart"/>
      <w:r w:rsidRPr="00480078">
        <w:rPr>
          <w:rFonts w:ascii="Times New Roman" w:hAnsi="Times New Roman" w:cs="Times New Roman"/>
          <w:i/>
          <w:iCs/>
          <w:color w:val="000000"/>
          <w:sz w:val="28"/>
          <w:szCs w:val="28"/>
        </w:rPr>
        <w:t>."</w:t>
      </w:r>
      <w:r w:rsidRPr="00480078">
        <w:rPr>
          <w:rFonts w:ascii="Times New Roman" w:hAnsi="Times New Roman" w:cs="Times New Roman"/>
          <w:color w:val="000000"/>
          <w:sz w:val="28"/>
          <w:szCs w:val="28"/>
        </w:rPr>
        <w:br/>
      </w:r>
      <w:proofErr w:type="gramEnd"/>
      <w:r w:rsidRPr="00480078">
        <w:rPr>
          <w:rFonts w:ascii="Times New Roman" w:hAnsi="Times New Roman" w:cs="Times New Roman"/>
          <w:color w:val="000000"/>
          <w:sz w:val="28"/>
          <w:szCs w:val="28"/>
          <w:shd w:val="clear" w:color="auto" w:fill="FFFFFF"/>
        </w:rPr>
        <w:t>Пойте своим детям, хотя бы до трех лет, когда они укладываются спать, и продолжайте петь им еще в течение пяти минут после засыпания.</w:t>
      </w:r>
      <w:r w:rsidRPr="00480078">
        <w:rPr>
          <w:rFonts w:ascii="Times New Roman" w:hAnsi="Times New Roman" w:cs="Times New Roman"/>
          <w:color w:val="000000"/>
          <w:sz w:val="28"/>
          <w:szCs w:val="28"/>
        </w:rPr>
        <w:br/>
      </w:r>
      <w:bookmarkStart w:id="0" w:name="_GoBack"/>
      <w:bookmarkEnd w:id="0"/>
      <w:r w:rsidRPr="00480078">
        <w:rPr>
          <w:rFonts w:ascii="Times New Roman" w:hAnsi="Times New Roman" w:cs="Times New Roman"/>
          <w:color w:val="000000"/>
          <w:sz w:val="28"/>
          <w:szCs w:val="28"/>
          <w:shd w:val="clear" w:color="auto" w:fill="FFFFFF"/>
        </w:rPr>
        <w:t xml:space="preserve">Как считает болгарский психотерапевт </w:t>
      </w:r>
      <w:proofErr w:type="spellStart"/>
      <w:r w:rsidRPr="00480078">
        <w:rPr>
          <w:rFonts w:ascii="Times New Roman" w:hAnsi="Times New Roman" w:cs="Times New Roman"/>
          <w:color w:val="000000"/>
          <w:sz w:val="28"/>
          <w:szCs w:val="28"/>
          <w:shd w:val="clear" w:color="auto" w:fill="FFFFFF"/>
        </w:rPr>
        <w:t>П.Рандев</w:t>
      </w:r>
      <w:proofErr w:type="spellEnd"/>
      <w:r w:rsidRPr="00480078">
        <w:rPr>
          <w:rFonts w:ascii="Times New Roman" w:hAnsi="Times New Roman" w:cs="Times New Roman"/>
          <w:color w:val="000000"/>
          <w:sz w:val="28"/>
          <w:szCs w:val="28"/>
          <w:shd w:val="clear" w:color="auto" w:fill="FFFFFF"/>
        </w:rPr>
        <w:t>, это поможет им быть уравновешенными, спокойными и доброжелательными людьми в дальнейшем. Да и нам самим неплохо бы слушать на ночь колыбельные песни, так как их действие оказывается эффективнее медикаментов.</w:t>
      </w:r>
    </w:p>
    <w:p w:rsidR="002733E3" w:rsidRPr="00603EE8" w:rsidRDefault="002733E3" w:rsidP="00603EE8">
      <w:pPr>
        <w:spacing w:after="0" w:line="240" w:lineRule="auto"/>
        <w:jc w:val="both"/>
        <w:rPr>
          <w:rFonts w:ascii="Times New Roman" w:hAnsi="Times New Roman" w:cs="Times New Roman"/>
          <w:color w:val="000000"/>
          <w:sz w:val="44"/>
          <w:szCs w:val="44"/>
        </w:rPr>
      </w:pPr>
      <w:r>
        <w:rPr>
          <w:noProof/>
          <w:lang w:eastAsia="ru-RU"/>
        </w:rPr>
        <w:drawing>
          <wp:inline distT="0" distB="0" distL="0" distR="0" wp14:anchorId="2CD6C100" wp14:editId="06A1D71A">
            <wp:extent cx="6119495" cy="4589621"/>
            <wp:effectExtent l="0" t="0" r="0" b="1905"/>
            <wp:docPr id="5" name="Рисунок 5" descr="http://www.playcast.ru/uploads/2015/10/18/15503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aycast.ru/uploads/2015/10/18/155030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4589621"/>
                    </a:xfrm>
                    <a:prstGeom prst="rect">
                      <a:avLst/>
                    </a:prstGeom>
                    <a:noFill/>
                    <a:ln>
                      <a:noFill/>
                    </a:ln>
                  </pic:spPr>
                </pic:pic>
              </a:graphicData>
            </a:graphic>
          </wp:inline>
        </w:drawing>
      </w:r>
    </w:p>
    <w:sectPr w:rsidR="002733E3" w:rsidRPr="00603EE8" w:rsidSect="00603EE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337D9"/>
    <w:multiLevelType w:val="multilevel"/>
    <w:tmpl w:val="F27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AC"/>
    <w:rsid w:val="002733E3"/>
    <w:rsid w:val="00480078"/>
    <w:rsid w:val="00603EE8"/>
    <w:rsid w:val="00E56AAC"/>
    <w:rsid w:val="00EE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3EE8"/>
    <w:rPr>
      <w:color w:val="0000FF"/>
      <w:u w:val="single"/>
    </w:rPr>
  </w:style>
  <w:style w:type="paragraph" w:styleId="a5">
    <w:name w:val="Balloon Text"/>
    <w:basedOn w:val="a"/>
    <w:link w:val="a6"/>
    <w:uiPriority w:val="99"/>
    <w:semiHidden/>
    <w:unhideWhenUsed/>
    <w:rsid w:val="00603E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3EE8"/>
    <w:rPr>
      <w:color w:val="0000FF"/>
      <w:u w:val="single"/>
    </w:rPr>
  </w:style>
  <w:style w:type="paragraph" w:styleId="a5">
    <w:name w:val="Balloon Text"/>
    <w:basedOn w:val="a"/>
    <w:link w:val="a6"/>
    <w:uiPriority w:val="99"/>
    <w:semiHidden/>
    <w:unhideWhenUsed/>
    <w:rsid w:val="00603E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3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Monoblok</dc:creator>
  <cp:lastModifiedBy>Monoblok</cp:lastModifiedBy>
  <cp:revision>3</cp:revision>
  <dcterms:created xsi:type="dcterms:W3CDTF">2017-09-14T09:53:00Z</dcterms:created>
  <dcterms:modified xsi:type="dcterms:W3CDTF">2023-02-27T06:13:00Z</dcterms:modified>
</cp:coreProperties>
</file>