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5DFEC" w:themeColor="accent4" w:themeTint="33"/>
  <w:body>
    <w:p w:rsidR="007C1F30" w:rsidRDefault="007C1F30"/>
    <w:p w:rsidR="005D5851" w:rsidRDefault="00956C87">
      <w:r>
        <w:rPr>
          <w:noProof/>
          <w:lang w:eastAsia="ru-RU"/>
        </w:rPr>
        <w:drawing>
          <wp:inline distT="0" distB="0" distL="0" distR="0">
            <wp:extent cx="7095071" cy="9553575"/>
            <wp:effectExtent l="0" t="0" r="0" b="0"/>
            <wp:docPr id="2" name="Рисунок 2" descr="C:\Users\ShiyanovaES\Documents\Разное\Детский сад\ДЛЯ СТЕНДА\закаливание\закаляйс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iyanovaES\Documents\Разное\Детский сад\ДЛЯ СТЕНДА\закаливание\закаляйся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688" cy="955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851" w:rsidRDefault="005D5851" w:rsidP="005D5851">
      <w:pPr>
        <w:tabs>
          <w:tab w:val="left" w:pos="4650"/>
        </w:tabs>
      </w:pPr>
      <w:r>
        <w:tab/>
      </w:r>
      <w:r>
        <w:br w:type="page"/>
      </w:r>
    </w:p>
    <w:p w:rsidR="005D5851" w:rsidRPr="005D5851" w:rsidRDefault="005D5851" w:rsidP="005D5851">
      <w:pPr>
        <w:spacing w:after="0"/>
        <w:jc w:val="center"/>
        <w:rPr>
          <w:rFonts w:ascii="Times New Roman" w:hAnsi="Times New Roman" w:cs="Times New Roman"/>
          <w:b/>
          <w:caps/>
          <w:color w:val="7030A0"/>
          <w:sz w:val="48"/>
          <w:szCs w:val="48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hAnsi="Times New Roman" w:cs="Times New Roman"/>
          <w:b/>
          <w:caps/>
          <w:color w:val="7030A0"/>
          <w:sz w:val="48"/>
          <w:szCs w:val="48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Четыре правила закаливания</w:t>
      </w:r>
    </w:p>
    <w:p w:rsidR="005D5851" w:rsidRPr="005D5851" w:rsidRDefault="005D5851" w:rsidP="005D5851">
      <w:pPr>
        <w:spacing w:after="0"/>
        <w:jc w:val="center"/>
        <w:rPr>
          <w:rFonts w:ascii="Times New Roman" w:hAnsi="Times New Roman" w:cs="Times New Roman"/>
          <w:sz w:val="44"/>
          <w:szCs w:val="44"/>
        </w:rPr>
      </w:pPr>
      <w:r w:rsidRPr="005D5851">
        <w:rPr>
          <w:rFonts w:ascii="Times New Roman" w:hAnsi="Times New Roman" w:cs="Times New Roman"/>
          <w:b/>
          <w:sz w:val="44"/>
          <w:szCs w:val="44"/>
        </w:rPr>
        <w:t>Правило 1. Соблюдайте систематичность.</w:t>
      </w:r>
    </w:p>
    <w:p w:rsidR="005D5851" w:rsidRPr="005D5851" w:rsidRDefault="005D5851" w:rsidP="005D5851">
      <w:pPr>
        <w:spacing w:after="0"/>
        <w:jc w:val="both"/>
        <w:rPr>
          <w:rFonts w:ascii="Times New Roman" w:hAnsi="Times New Roman" w:cs="Times New Roman"/>
          <w:b/>
          <w:sz w:val="44"/>
          <w:szCs w:val="44"/>
        </w:rPr>
      </w:pPr>
      <w:r w:rsidRPr="005D5851">
        <w:rPr>
          <w:rFonts w:ascii="Times New Roman" w:hAnsi="Times New Roman" w:cs="Times New Roman"/>
          <w:sz w:val="44"/>
          <w:szCs w:val="44"/>
        </w:rPr>
        <w:t>Ожидаемый эффект от закаливания можно получить только при ежедневных процедурах. Кроме того, вы незаметн</w:t>
      </w:r>
      <w:bookmarkStart w:id="0" w:name="_GoBack"/>
      <w:bookmarkEnd w:id="0"/>
      <w:r w:rsidRPr="005D5851">
        <w:rPr>
          <w:rFonts w:ascii="Times New Roman" w:hAnsi="Times New Roman" w:cs="Times New Roman"/>
          <w:sz w:val="44"/>
          <w:szCs w:val="44"/>
        </w:rPr>
        <w:t xml:space="preserve">о для себя и для ребенка сформируете ежедневные ритуалы.  А поможет вам «Правило 21 дня». Суть этого правила проста: любая привычка вырабатывается в течение выполнения действия 21 день подряд без перерыва. </w:t>
      </w:r>
    </w:p>
    <w:p w:rsidR="005D5851" w:rsidRPr="005D5851" w:rsidRDefault="005D5851" w:rsidP="005D5851">
      <w:pPr>
        <w:spacing w:after="0"/>
        <w:jc w:val="center"/>
        <w:rPr>
          <w:rFonts w:ascii="Times New Roman" w:hAnsi="Times New Roman" w:cs="Times New Roman"/>
          <w:sz w:val="44"/>
          <w:szCs w:val="44"/>
          <w:u w:val="single"/>
        </w:rPr>
      </w:pPr>
      <w:r w:rsidRPr="005D5851">
        <w:rPr>
          <w:rFonts w:ascii="Times New Roman" w:hAnsi="Times New Roman" w:cs="Times New Roman"/>
          <w:b/>
          <w:sz w:val="44"/>
          <w:szCs w:val="44"/>
        </w:rPr>
        <w:t xml:space="preserve">Правило 2. Увеличивайте время выполнения процедур и силу раздражающего действия </w:t>
      </w:r>
      <w:r w:rsidRPr="005D5851">
        <w:rPr>
          <w:rFonts w:ascii="Times New Roman" w:hAnsi="Times New Roman" w:cs="Times New Roman"/>
          <w:b/>
          <w:sz w:val="44"/>
          <w:szCs w:val="44"/>
          <w:u w:val="single"/>
        </w:rPr>
        <w:t>ПЛАВНО.</w:t>
      </w:r>
    </w:p>
    <w:p w:rsidR="005D5851" w:rsidRPr="005D5851" w:rsidRDefault="005D5851" w:rsidP="005D5851">
      <w:pPr>
        <w:spacing w:after="0"/>
        <w:jc w:val="both"/>
        <w:rPr>
          <w:rFonts w:ascii="Times New Roman" w:hAnsi="Times New Roman" w:cs="Times New Roman"/>
          <w:sz w:val="44"/>
          <w:szCs w:val="44"/>
        </w:rPr>
      </w:pPr>
      <w:r w:rsidRPr="005D5851">
        <w:rPr>
          <w:rFonts w:ascii="Times New Roman" w:hAnsi="Times New Roman" w:cs="Times New Roman"/>
          <w:sz w:val="44"/>
          <w:szCs w:val="44"/>
        </w:rPr>
        <w:t xml:space="preserve">Организм ребенка должен постепенно приспособиться к необычным для него условиям. Соблюдение постепенности сделает закаливающие процедуры  комфортными для вас и вашего ребенка. </w:t>
      </w:r>
    </w:p>
    <w:p w:rsidR="005D5851" w:rsidRPr="005D5851" w:rsidRDefault="005D5851" w:rsidP="005D5851">
      <w:pPr>
        <w:spacing w:after="0"/>
        <w:jc w:val="center"/>
        <w:rPr>
          <w:rFonts w:ascii="Times New Roman" w:hAnsi="Times New Roman" w:cs="Times New Roman"/>
          <w:sz w:val="44"/>
          <w:szCs w:val="44"/>
          <w:u w:val="single"/>
        </w:rPr>
      </w:pPr>
      <w:r w:rsidRPr="005D5851">
        <w:rPr>
          <w:rFonts w:ascii="Times New Roman" w:hAnsi="Times New Roman" w:cs="Times New Roman"/>
          <w:b/>
          <w:sz w:val="44"/>
          <w:szCs w:val="44"/>
        </w:rPr>
        <w:t xml:space="preserve">Правило 3. Всегда учитывайте настроение или пожелания ребенка. </w:t>
      </w:r>
      <w:r w:rsidRPr="005D5851">
        <w:rPr>
          <w:rFonts w:ascii="Times New Roman" w:hAnsi="Times New Roman" w:cs="Times New Roman"/>
          <w:b/>
          <w:sz w:val="44"/>
          <w:szCs w:val="44"/>
          <w:u w:val="single"/>
        </w:rPr>
        <w:t>Закаливайте в форме игры.</w:t>
      </w:r>
    </w:p>
    <w:p w:rsidR="005D5851" w:rsidRPr="005D5851" w:rsidRDefault="005D5851" w:rsidP="005D5851">
      <w:pPr>
        <w:spacing w:after="0"/>
        <w:jc w:val="both"/>
        <w:rPr>
          <w:rFonts w:ascii="Times New Roman" w:hAnsi="Times New Roman" w:cs="Times New Roman"/>
          <w:sz w:val="44"/>
          <w:szCs w:val="44"/>
        </w:rPr>
      </w:pPr>
      <w:r w:rsidRPr="005D5851">
        <w:rPr>
          <w:rFonts w:ascii="Times New Roman" w:hAnsi="Times New Roman" w:cs="Times New Roman"/>
          <w:sz w:val="44"/>
          <w:szCs w:val="44"/>
        </w:rPr>
        <w:t xml:space="preserve">Только так вам удастся достичь положительного эффекта. Если малыш недоволен, расстроен, отложите или перенесите закаливающие процедуры на другое время. От этого никто не проиграет, зато у ребенка не возникнет негативного отношения к закаливанию. </w:t>
      </w:r>
    </w:p>
    <w:p w:rsidR="005D5851" w:rsidRPr="005D5851" w:rsidRDefault="005D5851" w:rsidP="005D5851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5D5851">
        <w:rPr>
          <w:rFonts w:ascii="Times New Roman" w:hAnsi="Times New Roman" w:cs="Times New Roman"/>
          <w:b/>
          <w:sz w:val="44"/>
          <w:szCs w:val="44"/>
        </w:rPr>
        <w:t xml:space="preserve">Правило 4. Проводите процедуры закаливания </w:t>
      </w:r>
    </w:p>
    <w:p w:rsidR="005D5851" w:rsidRPr="005D5851" w:rsidRDefault="005D5851" w:rsidP="005D5851">
      <w:pPr>
        <w:spacing w:after="0"/>
        <w:jc w:val="center"/>
        <w:rPr>
          <w:rFonts w:ascii="Times New Roman" w:hAnsi="Times New Roman" w:cs="Times New Roman"/>
          <w:sz w:val="44"/>
          <w:szCs w:val="44"/>
          <w:u w:val="single"/>
        </w:rPr>
      </w:pPr>
      <w:r w:rsidRPr="005D5851">
        <w:rPr>
          <w:rFonts w:ascii="Times New Roman" w:hAnsi="Times New Roman" w:cs="Times New Roman"/>
          <w:b/>
          <w:sz w:val="44"/>
          <w:szCs w:val="44"/>
          <w:u w:val="single"/>
        </w:rPr>
        <w:t>только со здоровым ребенком.</w:t>
      </w:r>
    </w:p>
    <w:p w:rsidR="005D5851" w:rsidRPr="005D5851" w:rsidRDefault="005D5851" w:rsidP="005D5851">
      <w:pPr>
        <w:spacing w:after="0"/>
        <w:jc w:val="center"/>
        <w:rPr>
          <w:rFonts w:ascii="Times New Roman" w:hAnsi="Times New Roman" w:cs="Times New Roman"/>
          <w:sz w:val="44"/>
          <w:szCs w:val="44"/>
        </w:rPr>
      </w:pPr>
      <w:r w:rsidRPr="005D5851">
        <w:rPr>
          <w:rFonts w:ascii="Times New Roman" w:hAnsi="Times New Roman" w:cs="Times New Roman"/>
          <w:sz w:val="44"/>
          <w:szCs w:val="44"/>
        </w:rPr>
        <w:t>Ваш малыш должен быть здоров! Никогда не начинайте закаливать, если ребенку холодно – вы можете вызвать           переохлаждение организма.</w:t>
      </w:r>
    </w:p>
    <w:p w:rsidR="005D5851" w:rsidRDefault="005D5851" w:rsidP="005D5851">
      <w:pPr>
        <w:tabs>
          <w:tab w:val="left" w:pos="4650"/>
        </w:tabs>
      </w:pPr>
      <w:r>
        <w:br w:type="page"/>
      </w: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5D5851">
        <w:rPr>
          <w:rFonts w:ascii="Times New Roman" w:hAnsi="Times New Roman" w:cs="Times New Roman"/>
          <w:b/>
          <w:sz w:val="40"/>
          <w:szCs w:val="40"/>
        </w:rPr>
        <w:t>1.</w:t>
      </w:r>
      <w:r w:rsidRPr="005D5851">
        <w:rPr>
          <w:rFonts w:ascii="Times New Roman" w:hAnsi="Times New Roman" w:cs="Times New Roman"/>
          <w:sz w:val="40"/>
          <w:szCs w:val="40"/>
        </w:rPr>
        <w:t xml:space="preserve"> </w:t>
      </w:r>
      <w:r w:rsidRPr="005D5851">
        <w:rPr>
          <w:rFonts w:ascii="Times New Roman" w:hAnsi="Times New Roman" w:cs="Times New Roman"/>
          <w:b/>
          <w:sz w:val="40"/>
          <w:szCs w:val="40"/>
        </w:rPr>
        <w:t>Начните с одежды.</w:t>
      </w:r>
      <w:r w:rsidRPr="005D5851">
        <w:rPr>
          <w:rFonts w:ascii="Times New Roman" w:hAnsi="Times New Roman" w:cs="Times New Roman"/>
          <w:sz w:val="40"/>
          <w:szCs w:val="40"/>
        </w:rPr>
        <w:t xml:space="preserve"> Помните, что ребенок не должен жить в тепличных </w:t>
      </w:r>
      <w:proofErr w:type="gramStart"/>
      <w:r w:rsidRPr="005D5851">
        <w:rPr>
          <w:rFonts w:ascii="Times New Roman" w:hAnsi="Times New Roman" w:cs="Times New Roman"/>
          <w:sz w:val="40"/>
          <w:szCs w:val="40"/>
        </w:rPr>
        <w:t>условиях</w:t>
      </w:r>
      <w:proofErr w:type="gramEnd"/>
      <w:r w:rsidRPr="005D5851">
        <w:rPr>
          <w:rFonts w:ascii="Times New Roman" w:hAnsi="Times New Roman" w:cs="Times New Roman"/>
          <w:sz w:val="40"/>
          <w:szCs w:val="40"/>
        </w:rPr>
        <w:t>. Забудьте о бабушкиных советах и перестаньте кутать ребенка. Дома одевайте ребенка также как взрослого. Если в квартире тепло, достаточно трусиков (или трусиков и маечки). Ходить дома лучше всего босиком.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5D5851">
        <w:rPr>
          <w:rFonts w:ascii="Times New Roman" w:hAnsi="Times New Roman" w:cs="Times New Roman"/>
          <w:b/>
          <w:sz w:val="40"/>
          <w:szCs w:val="40"/>
        </w:rPr>
        <w:t>2.</w:t>
      </w:r>
      <w:r w:rsidRPr="005D5851">
        <w:rPr>
          <w:rFonts w:ascii="Times New Roman" w:hAnsi="Times New Roman" w:cs="Times New Roman"/>
          <w:sz w:val="40"/>
          <w:szCs w:val="40"/>
        </w:rPr>
        <w:t xml:space="preserve"> </w:t>
      </w:r>
      <w:r w:rsidRPr="005D5851">
        <w:rPr>
          <w:rFonts w:ascii="Times New Roman" w:hAnsi="Times New Roman" w:cs="Times New Roman"/>
          <w:b/>
          <w:sz w:val="40"/>
          <w:szCs w:val="40"/>
        </w:rPr>
        <w:t>Проводите как можно больше времени на свежем воздухе, гуляйте!</w:t>
      </w:r>
      <w:r w:rsidRPr="005D5851">
        <w:rPr>
          <w:rFonts w:ascii="Times New Roman" w:hAnsi="Times New Roman" w:cs="Times New Roman"/>
          <w:sz w:val="40"/>
          <w:szCs w:val="40"/>
        </w:rPr>
        <w:t xml:space="preserve"> Особенно летом. Можно поставить на балконе или во дворе дома бассейн, в котором ребенок будет плюхаться в свое удовольствие.</w:t>
      </w:r>
    </w:p>
    <w:tbl>
      <w:tblPr>
        <w:tblStyle w:val="a5"/>
        <w:tblW w:w="11885" w:type="dxa"/>
        <w:tblLook w:val="04A0" w:firstRow="1" w:lastRow="0" w:firstColumn="1" w:lastColumn="0" w:noHBand="0" w:noVBand="1"/>
      </w:tblPr>
      <w:tblGrid>
        <w:gridCol w:w="5920"/>
        <w:gridCol w:w="5965"/>
      </w:tblGrid>
      <w:tr w:rsidR="005D5851" w:rsidRPr="005D5851" w:rsidTr="00BE79E3">
        <w:tc>
          <w:tcPr>
            <w:tcW w:w="5920" w:type="dxa"/>
            <w:tcBorders>
              <w:top w:val="nil"/>
              <w:left w:val="nil"/>
              <w:bottom w:val="nil"/>
              <w:right w:val="nil"/>
            </w:tcBorders>
          </w:tcPr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b/>
                <w:sz w:val="40"/>
                <w:szCs w:val="40"/>
              </w:rPr>
              <w:t>Не упускайте случая выехать на природу:</w:t>
            </w:r>
            <w:r w:rsidRPr="005D5851">
              <w:rPr>
                <w:rFonts w:ascii="Times New Roman" w:hAnsi="Times New Roman" w:cs="Times New Roman"/>
                <w:sz w:val="40"/>
                <w:szCs w:val="40"/>
              </w:rPr>
              <w:t xml:space="preserve"> в лес, на речку, на море. В теплое время года дайте возможность ребенку побегать босиком по песочку или камушкам.</w:t>
            </w:r>
          </w:p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5965" w:type="dxa"/>
            <w:tcBorders>
              <w:top w:val="nil"/>
              <w:left w:val="nil"/>
              <w:bottom w:val="nil"/>
              <w:right w:val="nil"/>
            </w:tcBorders>
          </w:tcPr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5D5851">
              <w:rPr>
                <w:noProof/>
                <w:lang w:eastAsia="ru-RU"/>
              </w:rPr>
              <w:drawing>
                <wp:inline distT="0" distB="0" distL="0" distR="0" wp14:anchorId="3F180524" wp14:editId="1789FB51">
                  <wp:extent cx="3314700" cy="24860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851" w:rsidRPr="005D5851" w:rsidRDefault="005D5851" w:rsidP="005D5851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 w:rsidRPr="005D5851">
        <w:rPr>
          <w:rFonts w:ascii="Times New Roman" w:hAnsi="Times New Roman" w:cs="Times New Roman"/>
          <w:b/>
          <w:sz w:val="40"/>
          <w:szCs w:val="40"/>
        </w:rPr>
        <w:t>3. Проветривайте комнаты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5D5851">
        <w:rPr>
          <w:rFonts w:ascii="Times New Roman" w:hAnsi="Times New Roman" w:cs="Times New Roman"/>
          <w:sz w:val="40"/>
          <w:szCs w:val="40"/>
        </w:rPr>
        <w:t xml:space="preserve">Температура воздуха в комнате, где находится ребенок, должна быть примерно 22 градуса. Поддерживать такую температуру помогут регулируемые батареи. Но не каждому взрослому будет комфортна такая температура. Начните с себя, или совместно постепенно понижайте температуру в </w:t>
      </w:r>
      <w:proofErr w:type="gramStart"/>
      <w:r w:rsidRPr="005D5851">
        <w:rPr>
          <w:rFonts w:ascii="Times New Roman" w:hAnsi="Times New Roman" w:cs="Times New Roman"/>
          <w:sz w:val="40"/>
          <w:szCs w:val="40"/>
        </w:rPr>
        <w:t>комнатах</w:t>
      </w:r>
      <w:proofErr w:type="gramEnd"/>
      <w:r w:rsidRPr="005D5851">
        <w:rPr>
          <w:rFonts w:ascii="Times New Roman" w:hAnsi="Times New Roman" w:cs="Times New Roman"/>
          <w:sz w:val="40"/>
          <w:szCs w:val="40"/>
        </w:rPr>
        <w:t xml:space="preserve"> до 22 градусов, или чуть выше, чтобы всем было комфортно. </w:t>
      </w:r>
    </w:p>
    <w:tbl>
      <w:tblPr>
        <w:tblStyle w:val="a5"/>
        <w:tblW w:w="121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5"/>
        <w:gridCol w:w="6666"/>
      </w:tblGrid>
      <w:tr w:rsidR="005D5851" w:rsidRPr="005D5851" w:rsidTr="00BE79E3">
        <w:tc>
          <w:tcPr>
            <w:tcW w:w="5495" w:type="dxa"/>
          </w:tcPr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sz w:val="40"/>
                <w:szCs w:val="40"/>
              </w:rPr>
              <w:t xml:space="preserve">Проветривайте комнату не реже </w:t>
            </w:r>
            <w:r w:rsidRPr="005D5851">
              <w:rPr>
                <w:rFonts w:ascii="Times New Roman" w:hAnsi="Times New Roman" w:cs="Times New Roman"/>
                <w:b/>
                <w:sz w:val="40"/>
                <w:szCs w:val="40"/>
              </w:rPr>
              <w:t>4-5 раз в день</w:t>
            </w:r>
            <w:r w:rsidRPr="005D5851">
              <w:rPr>
                <w:rFonts w:ascii="Times New Roman" w:hAnsi="Times New Roman" w:cs="Times New Roman"/>
                <w:sz w:val="40"/>
                <w:szCs w:val="40"/>
              </w:rPr>
              <w:t>. При этом если нет сквозняка, ребенка выводить из комнаты не обязательно. Если на улице сильный ветер, можно открыть окно в соседней комнате, так чтобы все-таки был доступ свежего воздуха.</w:t>
            </w:r>
          </w:p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</w:tc>
        <w:tc>
          <w:tcPr>
            <w:tcW w:w="6666" w:type="dxa"/>
          </w:tcPr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5D5851">
              <w:rPr>
                <w:noProof/>
                <w:lang w:eastAsia="ru-RU"/>
              </w:rPr>
              <w:lastRenderedPageBreak/>
              <w:drawing>
                <wp:inline distT="0" distB="0" distL="0" distR="0" wp14:anchorId="237AFF9C" wp14:editId="40ACCB74">
                  <wp:extent cx="3676650" cy="2580377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2609" cy="2584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851" w:rsidRPr="005D5851" w:rsidRDefault="005D5851" w:rsidP="005D5851">
      <w:pPr>
        <w:spacing w:after="0" w:line="240" w:lineRule="auto"/>
        <w:jc w:val="both"/>
        <w:rPr>
          <w:rFonts w:ascii="Times New Roman" w:hAnsi="Times New Roman" w:cs="Times New Roman"/>
          <w:b/>
          <w:sz w:val="42"/>
          <w:szCs w:val="42"/>
        </w:rPr>
      </w:pPr>
      <w:r w:rsidRPr="005D5851">
        <w:rPr>
          <w:rFonts w:ascii="Times New Roman" w:hAnsi="Times New Roman" w:cs="Times New Roman"/>
          <w:b/>
          <w:sz w:val="42"/>
          <w:szCs w:val="42"/>
        </w:rPr>
        <w:lastRenderedPageBreak/>
        <w:t xml:space="preserve">4. Закаляйтесь водой во время утренних и вечерних процедур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07"/>
        <w:gridCol w:w="5707"/>
      </w:tblGrid>
      <w:tr w:rsidR="005D5851" w:rsidRPr="005D5851" w:rsidTr="00BE79E3">
        <w:tc>
          <w:tcPr>
            <w:tcW w:w="5707" w:type="dxa"/>
          </w:tcPr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sz w:val="42"/>
                <w:szCs w:val="42"/>
              </w:rPr>
            </w:pPr>
          </w:p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b/>
                <w:sz w:val="42"/>
                <w:szCs w:val="42"/>
              </w:rPr>
            </w:pPr>
            <w:r w:rsidRPr="005D5851">
              <w:rPr>
                <w:rFonts w:ascii="Times New Roman" w:hAnsi="Times New Roman" w:cs="Times New Roman"/>
                <w:sz w:val="42"/>
                <w:szCs w:val="42"/>
              </w:rPr>
              <w:t xml:space="preserve">Приучите ребенка по утрам умываться прохладной водой. Начните с температуры воды 28-26 градусов (такую температуру имеют наши кожные покровы на открытых участках тела). Постепенно понижайте температуру. </w:t>
            </w:r>
          </w:p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b/>
                <w:sz w:val="42"/>
                <w:szCs w:val="42"/>
              </w:rPr>
            </w:pPr>
          </w:p>
        </w:tc>
        <w:tc>
          <w:tcPr>
            <w:tcW w:w="5707" w:type="dxa"/>
          </w:tcPr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b/>
                <w:sz w:val="42"/>
                <w:szCs w:val="42"/>
              </w:rPr>
            </w:pPr>
            <w:r w:rsidRPr="005D5851">
              <w:rPr>
                <w:noProof/>
                <w:sz w:val="42"/>
                <w:szCs w:val="42"/>
                <w:lang w:eastAsia="ru-RU"/>
              </w:rPr>
              <w:drawing>
                <wp:inline distT="0" distB="0" distL="0" distR="0" wp14:anchorId="4005FB6E" wp14:editId="408B8014">
                  <wp:extent cx="3479800" cy="2609850"/>
                  <wp:effectExtent l="0" t="0" r="635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2782" cy="2612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851" w:rsidRPr="005D5851" w:rsidRDefault="005D5851" w:rsidP="005D5851">
      <w:pPr>
        <w:spacing w:after="0" w:line="240" w:lineRule="auto"/>
        <w:jc w:val="both"/>
        <w:rPr>
          <w:rFonts w:ascii="Times New Roman" w:hAnsi="Times New Roman" w:cs="Times New Roman"/>
          <w:sz w:val="42"/>
          <w:szCs w:val="42"/>
        </w:rPr>
      </w:pPr>
      <w:r w:rsidRPr="005D5851">
        <w:rPr>
          <w:rFonts w:ascii="Times New Roman" w:hAnsi="Times New Roman" w:cs="Times New Roman"/>
          <w:sz w:val="42"/>
          <w:szCs w:val="42"/>
        </w:rPr>
        <w:t xml:space="preserve">В течение дня, когда ребенок моет руки или ноги после прогулок, тоже включайте ему прохладную воду. Но перед умыванием проверьте – ножки и ручки должны быть теплые.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4"/>
        <w:gridCol w:w="7029"/>
      </w:tblGrid>
      <w:tr w:rsidR="005D5851" w:rsidRPr="005D5851" w:rsidTr="00BE79E3">
        <w:tc>
          <w:tcPr>
            <w:tcW w:w="4770" w:type="dxa"/>
          </w:tcPr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sz w:val="42"/>
                <w:szCs w:val="42"/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sz w:val="42"/>
                <w:szCs w:val="42"/>
              </w:rPr>
            </w:pPr>
            <w:r w:rsidRPr="005D5851">
              <w:rPr>
                <w:rFonts w:ascii="Times New Roman" w:hAnsi="Times New Roman" w:cs="Times New Roman"/>
                <w:sz w:val="42"/>
                <w:szCs w:val="42"/>
              </w:rPr>
              <w:t xml:space="preserve">  После вечернего        купания облейте  ребенка прохладной  водой (33-35 градусов), ежедневно      снижая температуру воды на 1-2 градуса.</w:t>
            </w:r>
          </w:p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b/>
                <w:sz w:val="42"/>
                <w:szCs w:val="42"/>
              </w:rPr>
            </w:pPr>
            <w:r w:rsidRPr="005D5851">
              <w:rPr>
                <w:rFonts w:ascii="Times New Roman" w:hAnsi="Times New Roman" w:cs="Times New Roman"/>
                <w:sz w:val="42"/>
                <w:szCs w:val="42"/>
              </w:rPr>
              <w:t xml:space="preserve">Или устройте ему контрастный душ: сначала теплая вода (около 40 градусов), а потом прохладная. </w:t>
            </w:r>
          </w:p>
        </w:tc>
        <w:tc>
          <w:tcPr>
            <w:tcW w:w="6644" w:type="dxa"/>
          </w:tcPr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b/>
                <w:sz w:val="42"/>
                <w:szCs w:val="42"/>
              </w:rPr>
            </w:pPr>
          </w:p>
          <w:p w:rsidR="005D5851" w:rsidRPr="005D5851" w:rsidRDefault="005D5851" w:rsidP="005D5851">
            <w:pPr>
              <w:jc w:val="both"/>
              <w:rPr>
                <w:noProof/>
                <w:sz w:val="42"/>
                <w:szCs w:val="42"/>
                <w:lang w:eastAsia="ru-RU"/>
              </w:rPr>
            </w:pPr>
          </w:p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b/>
                <w:sz w:val="42"/>
                <w:szCs w:val="42"/>
              </w:rPr>
            </w:pPr>
            <w:r w:rsidRPr="005D5851">
              <w:rPr>
                <w:noProof/>
                <w:sz w:val="42"/>
                <w:szCs w:val="42"/>
                <w:lang w:eastAsia="ru-RU"/>
              </w:rPr>
              <w:drawing>
                <wp:inline distT="0" distB="0" distL="0" distR="0" wp14:anchorId="42BD664B" wp14:editId="770A1BB7">
                  <wp:extent cx="4326443" cy="28670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7887" cy="2867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851" w:rsidRPr="005D5851" w:rsidRDefault="005D5851" w:rsidP="005D5851">
      <w:pPr>
        <w:spacing w:after="0" w:line="240" w:lineRule="auto"/>
        <w:jc w:val="both"/>
        <w:rPr>
          <w:rFonts w:ascii="Times New Roman" w:hAnsi="Times New Roman" w:cs="Times New Roman"/>
          <w:sz w:val="42"/>
          <w:szCs w:val="42"/>
        </w:rPr>
      </w:pPr>
    </w:p>
    <w:p w:rsidR="005D5851" w:rsidRDefault="005D5851" w:rsidP="005D5851">
      <w:pPr>
        <w:spacing w:after="0" w:line="240" w:lineRule="auto"/>
        <w:jc w:val="both"/>
        <w:rPr>
          <w:rFonts w:ascii="Times New Roman" w:hAnsi="Times New Roman" w:cs="Times New Roman"/>
          <w:sz w:val="42"/>
          <w:szCs w:val="42"/>
        </w:rPr>
      </w:pPr>
      <w:r w:rsidRPr="005D5851">
        <w:rPr>
          <w:rFonts w:ascii="Times New Roman" w:hAnsi="Times New Roman" w:cs="Times New Roman"/>
          <w:sz w:val="42"/>
          <w:szCs w:val="42"/>
        </w:rPr>
        <w:t>После купания не кутайте его в полотенце или халат, оставьте его на несколько минут без одежды.</w:t>
      </w:r>
      <w:r>
        <w:rPr>
          <w:rFonts w:ascii="Times New Roman" w:hAnsi="Times New Roman" w:cs="Times New Roman"/>
          <w:sz w:val="42"/>
          <w:szCs w:val="42"/>
        </w:rPr>
        <w:br w:type="page"/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hAnsi="Times New Roman" w:cs="Times New Roman"/>
          <w:sz w:val="42"/>
          <w:szCs w:val="42"/>
        </w:rPr>
      </w:pPr>
    </w:p>
    <w:p w:rsidR="005D5851" w:rsidRPr="005D5851" w:rsidRDefault="005D5851" w:rsidP="005D5851">
      <w:pPr>
        <w:spacing w:after="0" w:line="240" w:lineRule="auto"/>
        <w:rPr>
          <w:rFonts w:ascii="Arial Unicode MS" w:eastAsia="Arial Unicode MS" w:hAnsi="Arial Unicode MS" w:cs="Arial Unicode MS"/>
          <w:noProof/>
          <w:color w:val="000000"/>
          <w:sz w:val="24"/>
          <w:szCs w:val="24"/>
          <w:lang w:eastAsia="ru-RU"/>
        </w:rPr>
      </w:pPr>
      <w:bookmarkStart w:id="1" w:name="bookmark0"/>
    </w:p>
    <w:p w:rsidR="005D5851" w:rsidRPr="005D5851" w:rsidRDefault="005D5851" w:rsidP="005D5851">
      <w:pPr>
        <w:spacing w:after="0" w:line="240" w:lineRule="auto"/>
        <w:jc w:val="center"/>
        <w:rPr>
          <w:rFonts w:ascii="Arial Unicode MS" w:eastAsia="Arial Unicode MS" w:hAnsi="Arial Unicode MS" w:cs="Arial Unicode MS"/>
          <w:noProof/>
          <w:color w:val="000000"/>
          <w:sz w:val="24"/>
          <w:szCs w:val="24"/>
          <w:lang w:eastAsia="ru-RU"/>
        </w:rPr>
      </w:pP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7030A0"/>
          <w:sz w:val="40"/>
          <w:szCs w:val="40"/>
          <w:u w:val="single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Arial Unicode MS" w:eastAsia="Arial Unicode MS" w:hAnsi="Arial Unicode MS" w:cs="Arial Unicode MS"/>
          <w:noProof/>
          <w:color w:val="000000"/>
          <w:sz w:val="24"/>
          <w:szCs w:val="24"/>
          <w:lang w:eastAsia="ru-RU"/>
        </w:rPr>
        <w:drawing>
          <wp:inline distT="0" distB="0" distL="0" distR="0" wp14:anchorId="7272BF6F" wp14:editId="3726F81D">
            <wp:extent cx="7025578" cy="5262113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31536" cy="526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851" w:rsidRPr="005D5851" w:rsidRDefault="005D5851" w:rsidP="005D5851">
      <w:pPr>
        <w:tabs>
          <w:tab w:val="left" w:pos="4103"/>
        </w:tabs>
        <w:spacing w:after="0"/>
        <w:jc w:val="center"/>
        <w:rPr>
          <w:rFonts w:ascii="Times New Roman" w:eastAsia="Arial Unicode MS" w:hAnsi="Times New Roman" w:cs="Times New Roman"/>
          <w:b/>
          <w:caps/>
          <w:color w:val="000000"/>
          <w:sz w:val="96"/>
          <w:szCs w:val="96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5D5851" w:rsidRPr="005D5851" w:rsidRDefault="005D5851" w:rsidP="005D5851">
      <w:pPr>
        <w:tabs>
          <w:tab w:val="left" w:pos="4103"/>
        </w:tabs>
        <w:spacing w:after="0"/>
        <w:jc w:val="center"/>
        <w:rPr>
          <w:rFonts w:ascii="Times New Roman" w:eastAsia="Arial Unicode MS" w:hAnsi="Times New Roman" w:cs="Times New Roman"/>
          <w:b/>
          <w:caps/>
          <w:color w:val="000000"/>
          <w:sz w:val="96"/>
          <w:szCs w:val="96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96"/>
          <w:szCs w:val="96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КОМПЛЕКС</w:t>
      </w:r>
    </w:p>
    <w:p w:rsidR="005D5851" w:rsidRPr="005D5851" w:rsidRDefault="005D5851" w:rsidP="005D5851">
      <w:pPr>
        <w:tabs>
          <w:tab w:val="left" w:pos="4103"/>
        </w:tabs>
        <w:spacing w:after="0"/>
        <w:jc w:val="center"/>
        <w:rPr>
          <w:rFonts w:ascii="Times New Roman" w:eastAsia="Arial Unicode MS" w:hAnsi="Times New Roman" w:cs="Times New Roman"/>
          <w:b/>
          <w:caps/>
          <w:color w:val="000000"/>
          <w:sz w:val="96"/>
          <w:szCs w:val="96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96"/>
          <w:szCs w:val="96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ЗАКАЛИВАЮЩИХ</w:t>
      </w:r>
    </w:p>
    <w:p w:rsidR="005D5851" w:rsidRPr="005D5851" w:rsidRDefault="005D5851" w:rsidP="005D5851">
      <w:pPr>
        <w:tabs>
          <w:tab w:val="left" w:pos="4103"/>
        </w:tabs>
        <w:spacing w:after="0"/>
        <w:jc w:val="center"/>
        <w:rPr>
          <w:rFonts w:ascii="Times New Roman" w:eastAsia="Arial Unicode MS" w:hAnsi="Times New Roman" w:cs="Times New Roman"/>
          <w:b/>
          <w:caps/>
          <w:color w:val="000000"/>
          <w:sz w:val="96"/>
          <w:szCs w:val="96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96"/>
          <w:szCs w:val="96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МЕРОПРИЯТИЙ</w:t>
      </w:r>
    </w:p>
    <w:p w:rsid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7030A0"/>
          <w:sz w:val="40"/>
          <w:szCs w:val="40"/>
          <w:u w:val="single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7030A0"/>
          <w:sz w:val="40"/>
          <w:szCs w:val="40"/>
          <w:u w:val="single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7030A0"/>
          <w:sz w:val="40"/>
          <w:szCs w:val="40"/>
          <w:u w:val="single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Закаливающее дыхание</w:t>
      </w:r>
      <w:bookmarkEnd w:id="1"/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Этот вид закаливания укрепляет весь дыхательный тракт. Суть же его заключается в </w:t>
      </w:r>
      <w:proofErr w:type="gramStart"/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выполнении</w:t>
      </w:r>
      <w:proofErr w:type="gramEnd"/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 комплекса игровых упражнений с носом. Проводить 2-3 раза в день.</w:t>
      </w:r>
      <w:bookmarkStart w:id="2" w:name="bookmark1"/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7030A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7030A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«Поиграем носиком»</w:t>
      </w:r>
      <w:bookmarkEnd w:id="2"/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</w:pPr>
      <w:bookmarkStart w:id="3" w:name="bookmark2"/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eastAsia="ru-RU"/>
        </w:rPr>
        <w:t xml:space="preserve">1. </w:t>
      </w: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  <w:t>Организационный момент.</w:t>
      </w:r>
      <w:bookmarkEnd w:id="3"/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aps/>
          <w:color w:val="7030A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7030A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а)</w:t>
      </w:r>
      <w:r w:rsidRPr="005D5851">
        <w:rPr>
          <w:rFonts w:ascii="Times New Roman" w:eastAsia="Arial Unicode MS" w:hAnsi="Times New Roman" w:cs="Times New Roman"/>
          <w:b/>
          <w:caps/>
          <w:color w:val="7030A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ab/>
        <w:t>«Найди и покажи носик».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Дети удобно рассаживаются и показывают свой носик взрослому.</w:t>
      </w: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eastAsia="ru-RU"/>
        </w:rPr>
      </w:pPr>
      <w:bookmarkStart w:id="4" w:name="bookmark3"/>
      <w:r w:rsidRPr="005D5851">
        <w:rPr>
          <w:rFonts w:ascii="Arial Unicode MS" w:eastAsia="Arial Unicode MS" w:hAnsi="Arial Unicode MS" w:cs="Arial Unicode MS"/>
          <w:noProof/>
          <w:color w:val="000000"/>
          <w:sz w:val="24"/>
          <w:szCs w:val="24"/>
          <w:lang w:eastAsia="ru-RU"/>
        </w:rPr>
        <w:drawing>
          <wp:inline distT="0" distB="0" distL="0" distR="0" wp14:anchorId="56B65A85" wp14:editId="2CBB8ED6">
            <wp:extent cx="4701396" cy="3526169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02995" cy="3527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eastAsia="ru-RU"/>
        </w:rPr>
        <w:t xml:space="preserve">2. </w:t>
      </w: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  <w:t>Основная часть.</w:t>
      </w:r>
      <w:bookmarkEnd w:id="4"/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Игровые упражнения с носиком.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б)</w:t>
      </w: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ab/>
        <w:t>«Помоги носику собраться на прогулку»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Каждый ребенок берет носовой платок или салфетку и тщательно очищает свой нос.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в)</w:t>
      </w: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ab/>
        <w:t>«Носик гуляет»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Взрослый предлагает детям крепко закрыть рот, чтобы он не мешал гулять и хорошо дышать носу. Вдох и выдох выполняется через нос.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г)</w:t>
      </w: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ab/>
        <w:t>«Носик балуется»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На вдохе ребенок оказывает сопротивление воздуху, надавливая большим и указательным пальцами одной руки на крылья носика.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д</w:t>
      </w: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) «Носик нюхает приятный запах»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Ребенок выполняет 10 вдохов-выдохов через правую и левую ноздрю, поочередно закрывая их указательным пальцем.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е</w:t>
      </w: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) «Носик поет песенку»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На выдохе ребенок постукивает указательным пальцем по крыльям носа и поет: «Ба-бо-бу».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ж) «Погреем носик»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Ребенок располагает на переносице указательные пальцы и выполняет ими движение к крыльям носа, затем вверх и обратно. Таким образом, делается как бы растирание.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  <w:t>3. Заключительный этап.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з) «Носик возвращается домой»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Дети убирают платки и салфетки. Показывают взрослому, что их носик вернулся.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40"/>
          <w:szCs w:val="40"/>
          <w:lang w:eastAsia="ru-RU"/>
        </w:rPr>
      </w:pP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lang w:val="ru" w:eastAsia="ru-RU"/>
        </w:rPr>
        <w:t>Игровые упражнения можно сопровождать стихами: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4845"/>
        <w:gridCol w:w="6578"/>
      </w:tblGrid>
      <w:tr w:rsidR="005D5851" w:rsidRPr="005D5851" w:rsidTr="00BE79E3">
        <w:tc>
          <w:tcPr>
            <w:tcW w:w="5535" w:type="dxa"/>
            <w:tcBorders>
              <w:top w:val="nil"/>
              <w:left w:val="nil"/>
              <w:bottom w:val="nil"/>
              <w:right w:val="nil"/>
            </w:tcBorders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Подходи ко мне дружок,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И садись скорей в кружок.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Носик ты быстрей найди,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Тёте - покажи.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 xml:space="preserve">Надо носик очищать,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На прогулку собирать.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Ротик ты свой закрывай, Только с носиком гуляй.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 xml:space="preserve">Вот так носик - баловник!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Он шалить у нас привык.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Тише, тише, не спеши, Ароматом подыши.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 xml:space="preserve">Хорошо гулять в саду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И поет нос: «Ба-</w:t>
            </w:r>
            <w:proofErr w:type="spellStart"/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бо</w:t>
            </w:r>
            <w:proofErr w:type="spellEnd"/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-</w:t>
            </w:r>
            <w:proofErr w:type="spellStart"/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бу</w:t>
            </w:r>
            <w:proofErr w:type="spellEnd"/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».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 xml:space="preserve">Надо носик нам погреть,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Его немного потереть.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Нагулялся носик мой, Возвращаемся домой.</w:t>
            </w:r>
          </w:p>
        </w:tc>
        <w:tc>
          <w:tcPr>
            <w:tcW w:w="5888" w:type="dxa"/>
            <w:tcBorders>
              <w:top w:val="nil"/>
              <w:left w:val="nil"/>
              <w:bottom w:val="nil"/>
              <w:right w:val="nil"/>
            </w:tcBorders>
          </w:tcPr>
          <w:p w:rsidR="005D5851" w:rsidRPr="005D5851" w:rsidRDefault="005D5851" w:rsidP="005D5851">
            <w:pPr>
              <w:rPr>
                <w:noProof/>
                <w:color w:val="000000"/>
              </w:rPr>
            </w:pPr>
          </w:p>
          <w:p w:rsidR="005D5851" w:rsidRPr="005D5851" w:rsidRDefault="005D5851" w:rsidP="005D5851">
            <w:pPr>
              <w:rPr>
                <w:noProof/>
                <w:color w:val="000000"/>
              </w:rPr>
            </w:pPr>
          </w:p>
          <w:p w:rsidR="005D5851" w:rsidRPr="005D5851" w:rsidRDefault="005D5851" w:rsidP="005D5851">
            <w:pPr>
              <w:rPr>
                <w:noProof/>
                <w:color w:val="000000"/>
              </w:rPr>
            </w:pPr>
          </w:p>
          <w:p w:rsidR="005D5851" w:rsidRPr="005D5851" w:rsidRDefault="005D5851" w:rsidP="005D5851">
            <w:pPr>
              <w:rPr>
                <w:noProof/>
                <w:color w:val="000000"/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32637E83" wp14:editId="2DF9281B">
                  <wp:extent cx="4039901" cy="3114136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8101" cy="312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sectPr w:rsidR="005D5851" w:rsidRPr="005D5851" w:rsidSect="005D5851">
          <w:pgSz w:w="11905" w:h="16837"/>
          <w:pgMar w:top="284" w:right="281" w:bottom="284" w:left="417" w:header="0" w:footer="3" w:gutter="0"/>
          <w:cols w:space="720"/>
          <w:noEndnote/>
          <w:docGrid w:linePitch="360"/>
        </w:sectPr>
      </w:pP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bookmarkStart w:id="5" w:name="bookmark4"/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Массаж волшебных точек ушек</w:t>
      </w:r>
      <w:bookmarkEnd w:id="5"/>
    </w:p>
    <w:p w:rsidR="005D5851" w:rsidRPr="005D5851" w:rsidRDefault="005D5851" w:rsidP="005D5851">
      <w:pPr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Этот вид закаливания основан на стимуляции биологически активных точек, расположенных на ушной раковине и связанных рефлекторно почти со всеми органами тела. Массаж этих точек полезен; в частности, для улучшения работы органов дыхания и для защиты организма от простудных заболеваний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  <w:t>.</w:t>
      </w:r>
    </w:p>
    <w:p w:rsidR="005D5851" w:rsidRPr="005D5851" w:rsidRDefault="005D5851" w:rsidP="005D5851">
      <w:pPr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Является доступным для детей всех возрастов. Рекомендуется проводить 2-3 раза в день.</w:t>
      </w: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bookmarkStart w:id="6" w:name="bookmark5"/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«Поиграем с ушками»</w:t>
      </w:r>
      <w:bookmarkEnd w:id="6"/>
    </w:p>
    <w:tbl>
      <w:tblPr>
        <w:tblStyle w:val="1"/>
        <w:tblW w:w="111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5529"/>
      </w:tblGrid>
      <w:tr w:rsidR="005D5851" w:rsidRPr="005D5851" w:rsidTr="00BE79E3">
        <w:tc>
          <w:tcPr>
            <w:tcW w:w="5637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40"/>
                <w:szCs w:val="40"/>
                <w:u w:val="single"/>
              </w:rPr>
            </w:pPr>
            <w:bookmarkStart w:id="7" w:name="bookmark6"/>
            <w:r w:rsidRPr="005D5851">
              <w:rPr>
                <w:rFonts w:ascii="Times New Roman" w:hAnsi="Times New Roman" w:cs="Times New Roman"/>
                <w:b/>
                <w:color w:val="000000"/>
                <w:sz w:val="40"/>
                <w:szCs w:val="40"/>
                <w:u w:val="single"/>
              </w:rPr>
              <w:t>1. Организационный момент.</w:t>
            </w:r>
          </w:p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Воспитатель привлекает детей к игре и собирает их в круг.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olor w:val="000000"/>
                <w:sz w:val="40"/>
                <w:szCs w:val="40"/>
                <w:u w:val="single"/>
              </w:rPr>
            </w:pPr>
            <w:bookmarkStart w:id="8" w:name="bookmark7"/>
            <w:r w:rsidRPr="005D5851">
              <w:rPr>
                <w:rFonts w:ascii="Times New Roman" w:hAnsi="Times New Roman" w:cs="Times New Roman"/>
                <w:b/>
                <w:color w:val="000000"/>
                <w:sz w:val="40"/>
                <w:szCs w:val="40"/>
                <w:u w:val="single"/>
              </w:rPr>
              <w:t>2. Основная часть.</w:t>
            </w:r>
            <w:bookmarkEnd w:id="8"/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Упражнения с ушками.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а)</w:t>
            </w: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ab/>
              <w:t>«Найдем и покажем ушки»</w:t>
            </w:r>
          </w:p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Дети находят свои ушки, показывают их взрослому.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б)</w:t>
            </w: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ab/>
              <w:t>«Похлопаем ушками»</w:t>
            </w:r>
          </w:p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b/>
                <w:color w:val="000000"/>
                <w:sz w:val="40"/>
                <w:szCs w:val="40"/>
                <w:u w:val="single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Ребенок заводит ладони за уши и загибает их вперед сначала мизинцем, а потом всеми остальными пальцами.</w:t>
            </w:r>
          </w:p>
        </w:tc>
        <w:tc>
          <w:tcPr>
            <w:tcW w:w="5529" w:type="dxa"/>
          </w:tcPr>
          <w:p w:rsidR="005D5851" w:rsidRPr="005D5851" w:rsidRDefault="005D5851" w:rsidP="005D5851">
            <w:pPr>
              <w:rPr>
                <w:rFonts w:ascii="Times New Roman" w:hAnsi="Times New Roman" w:cs="Times New Roman"/>
                <w:b/>
                <w:color w:val="000000"/>
                <w:sz w:val="40"/>
                <w:szCs w:val="40"/>
                <w:u w:val="single"/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b/>
                <w:color w:val="000000"/>
                <w:sz w:val="40"/>
                <w:szCs w:val="40"/>
                <w:u w:val="single"/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b/>
                <w:color w:val="000000"/>
                <w:sz w:val="40"/>
                <w:szCs w:val="40"/>
                <w:u w:val="single"/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4A845658" wp14:editId="51F15332">
                  <wp:extent cx="3640347" cy="3640347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0897" cy="3640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7"/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Прижав ушные раковины к голове, резко отпускает их. При этом ребенок должен ощутить хлопок.</w:t>
      </w:r>
    </w:p>
    <w:p w:rsidR="005D5851" w:rsidRPr="005D5851" w:rsidRDefault="005D5851" w:rsidP="005D5851">
      <w:pPr>
        <w:spacing w:after="0" w:line="240" w:lineRule="auto"/>
        <w:ind w:firstLine="708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в)</w:t>
      </w: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ab/>
        <w:t>«Потянем ушки»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Ребенок захватывает кончиками большого и указательного пальцев обе мочки ушей, с силой тянет их вниз, а затем опускает.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г)</w:t>
      </w: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ab/>
        <w:t>«Покрутим козелком»</w:t>
      </w:r>
    </w:p>
    <w:p w:rsidR="005D5851" w:rsidRPr="005D5851" w:rsidRDefault="005D5851" w:rsidP="005D5851">
      <w:pPr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Ребенок вводит большой палец в наружное слуховое отверстие, а указательным пальцем прижимает козелок - выступ ушной раковины спереди. Захватив, таким </w:t>
      </w:r>
      <w:proofErr w:type="gramStart"/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образом</w:t>
      </w:r>
      <w:proofErr w:type="gramEnd"/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 козелок, он сдавливает и поворачивает его во все стороны в течение 20-30 секунд.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д)</w:t>
      </w: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ab/>
        <w:t>«Погреем ушки»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Ребенок прикладывает к ушкам ладони и тщательно трет ими всю раковину.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eastAsia="ru-RU"/>
        </w:rPr>
      </w:pP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  <w:t>3. Заключительный момент.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Дети расслабляются и слушают тишину.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7030A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Количество повторений каждого упражнения зависит от возраста детей. В среднем это составляет 7-8 раз, для малышей достаточно 5-6 раз. </w:t>
      </w:r>
      <w:r w:rsidRPr="005D5851">
        <w:rPr>
          <w:rFonts w:ascii="Times New Roman" w:eastAsia="Arial Unicode MS" w:hAnsi="Times New Roman" w:cs="Times New Roman"/>
          <w:b/>
          <w:color w:val="7030A0"/>
          <w:sz w:val="40"/>
          <w:szCs w:val="40"/>
          <w:lang w:val="ru" w:eastAsia="ru-RU"/>
        </w:rPr>
        <w:t>Действия можно сопровождать стихами: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</w:p>
    <w:tbl>
      <w:tblPr>
        <w:tblStyle w:val="1"/>
        <w:tblW w:w="111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5812"/>
      </w:tblGrid>
      <w:tr w:rsidR="005D5851" w:rsidRPr="005D5851" w:rsidTr="00BE79E3">
        <w:tc>
          <w:tcPr>
            <w:tcW w:w="535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Подходи ко мне, дружок,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И садись скорей в кружок.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Ушки ты свои найди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И скорей их покажи.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Ловко с ними мы играем,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Вот так хлопаем ушами.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А сейчас все тянем вниз. Ушко, ты не отвались!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А потом, а потом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Покрутим козелком.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Ушко, кажется, замерзло, Отогреть его так можно.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Раз, два! Раз, два!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Вот и кончилась игра.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 xml:space="preserve">А раз кончилась игра, Наступила </w:t>
            </w:r>
            <w:proofErr w:type="gramStart"/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ти - ши</w:t>
            </w:r>
            <w:proofErr w:type="gramEnd"/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 xml:space="preserve"> - на!</w:t>
            </w:r>
          </w:p>
        </w:tc>
        <w:tc>
          <w:tcPr>
            <w:tcW w:w="5812" w:type="dxa"/>
          </w:tcPr>
          <w:p w:rsidR="005D5851" w:rsidRPr="005D5851" w:rsidRDefault="005D5851" w:rsidP="005D5851">
            <w:pPr>
              <w:rPr>
                <w:noProof/>
                <w:color w:val="000000"/>
              </w:rPr>
            </w:pPr>
          </w:p>
          <w:p w:rsidR="005D5851" w:rsidRPr="005D5851" w:rsidRDefault="005D5851" w:rsidP="005D5851">
            <w:pPr>
              <w:rPr>
                <w:noProof/>
                <w:color w:val="000000"/>
              </w:rPr>
            </w:pPr>
          </w:p>
          <w:p w:rsidR="005D5851" w:rsidRPr="005D5851" w:rsidRDefault="005D5851" w:rsidP="005D5851">
            <w:pPr>
              <w:rPr>
                <w:noProof/>
                <w:color w:val="000000"/>
              </w:rPr>
            </w:pPr>
          </w:p>
          <w:p w:rsidR="005D5851" w:rsidRPr="005D5851" w:rsidRDefault="005D5851" w:rsidP="005D5851">
            <w:pPr>
              <w:rPr>
                <w:noProof/>
                <w:color w:val="000000"/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32118E37" wp14:editId="6689A0C8">
                  <wp:extent cx="3648973" cy="2950234"/>
                  <wp:effectExtent l="0" t="0" r="8890" b="254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2334" cy="295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</w:p>
        </w:tc>
      </w:tr>
    </w:tbl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bookmarkStart w:id="9" w:name="bookmark8"/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Массаж рук</w:t>
      </w:r>
      <w:bookmarkEnd w:id="9"/>
    </w:p>
    <w:p w:rsidR="005D5851" w:rsidRPr="005D5851" w:rsidRDefault="005D5851" w:rsidP="005D5851">
      <w:pPr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Интенсивное воздействие на кончики пальцев стимулирует прилив крови к рукам. </w:t>
      </w:r>
    </w:p>
    <w:p w:rsidR="005D5851" w:rsidRPr="005D5851" w:rsidRDefault="005D5851" w:rsidP="005D5851">
      <w:pPr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Это благоприятствует психоэмоциональной устойчивости и физическому здоровью, повышает функциональную деятельность головного мозга, тонизирует весь организм.</w:t>
      </w: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bookmarkStart w:id="10" w:name="bookmark9"/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«Поиграем с ручками»</w:t>
      </w:r>
      <w:bookmarkEnd w:id="10"/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</w:pPr>
      <w:bookmarkStart w:id="11" w:name="bookmark10"/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eastAsia="ru-RU"/>
        </w:rPr>
        <w:t xml:space="preserve">1. </w:t>
      </w: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  <w:t>Подготовительный этап.</w:t>
      </w:r>
      <w:bookmarkEnd w:id="11"/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Дети растирают ладони до приятного тепла.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</w:pPr>
      <w:bookmarkStart w:id="12" w:name="bookmark11"/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eastAsia="ru-RU"/>
        </w:rPr>
        <w:t xml:space="preserve">2. </w:t>
      </w: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  <w:t>Основная часть.</w:t>
      </w:r>
      <w:bookmarkEnd w:id="12"/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а)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ab/>
        <w:t xml:space="preserve">Большим указательным пальцами одной руки массируем - растираем каждый палец, начиная с </w:t>
      </w:r>
      <w:r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ногтевой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 фаланги мизинца другой руки.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б)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ab/>
        <w:t xml:space="preserve">Массируем тыльные стороны ладоней, имитируя 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  <w:t xml:space="preserve">мытьё </w:t>
      </w:r>
      <w:r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  <w:t>рук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в)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ab/>
        <w:t>Переплетаем вытянутые пальцы обеих рук и слегка трем их друг о друга, направляя ладони в противоположные стороны.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г)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ab/>
        <w:t>Переплетенные пальцы закрываем на замок и подносим к груди. Пауза.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д)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ab/>
        <w:t>Вытягиваем пальчики вверх и шевелим ими.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</w:pPr>
      <w:bookmarkStart w:id="13" w:name="bookmark12"/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val="ru" w:eastAsia="ru-RU"/>
        </w:rPr>
        <w:t>3.Заключительный этап.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Дети стряхивают руки, расслабляют их и отдыхают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  <w:t>.</w:t>
      </w: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olor w:val="000000"/>
          <w:sz w:val="40"/>
          <w:szCs w:val="40"/>
          <w:u w:val="single"/>
          <w:lang w:eastAsia="ru-RU"/>
        </w:rPr>
      </w:pPr>
      <w:r w:rsidRPr="005D5851">
        <w:rPr>
          <w:rFonts w:ascii="Arial Unicode MS" w:eastAsia="Arial Unicode MS" w:hAnsi="Arial Unicode MS" w:cs="Arial Unicode MS"/>
          <w:noProof/>
          <w:color w:val="000000"/>
          <w:sz w:val="24"/>
          <w:szCs w:val="24"/>
          <w:lang w:eastAsia="ru-RU"/>
        </w:rPr>
        <w:drawing>
          <wp:inline distT="0" distB="0" distL="0" distR="0" wp14:anchorId="48E9F977" wp14:editId="531417C8">
            <wp:extent cx="3899139" cy="3067852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99139" cy="306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3"/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Упражнение можно сопровождать </w:t>
      </w: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стихами</w:t>
      </w: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:</w:t>
      </w:r>
    </w:p>
    <w:tbl>
      <w:tblPr>
        <w:tblStyle w:val="1"/>
        <w:tblW w:w="12261" w:type="dxa"/>
        <w:tblLook w:val="04A0" w:firstRow="1" w:lastRow="0" w:firstColumn="1" w:lastColumn="0" w:noHBand="0" w:noVBand="1"/>
      </w:tblPr>
      <w:tblGrid>
        <w:gridCol w:w="5353"/>
        <w:gridCol w:w="6908"/>
      </w:tblGrid>
      <w:tr w:rsidR="005D5851" w:rsidRPr="005D5851" w:rsidTr="00BE79E3"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</w:tcPr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Эй, ребята, все ко мне.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Кто стоит там в стороне?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А ну быстрей лови кураж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И начинай игру - массаж.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Разотру ладошки сильно,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Каждый пальчик покручу.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Поздороваюсь со всеми,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Никого не обойду.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С ноготками поиграю,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Друг о друга их потру.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Потом руки «</w:t>
            </w:r>
            <w:proofErr w:type="spellStart"/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помочалю</w:t>
            </w:r>
            <w:proofErr w:type="spellEnd"/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»,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Плечи мягко разомну.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Затем руки я помою,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Пальчик в пальчик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я вложу,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На замочек их закрою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И тепло поберегу.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Вытяну я пальчики,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Пусть бегут,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как зайчики.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Раз-два, раз-два,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Вот и кончилась игра,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Отдыхаем детвора.</w:t>
            </w:r>
          </w:p>
        </w:tc>
        <w:tc>
          <w:tcPr>
            <w:tcW w:w="6908" w:type="dxa"/>
            <w:tcBorders>
              <w:top w:val="nil"/>
              <w:left w:val="nil"/>
              <w:bottom w:val="nil"/>
              <w:right w:val="nil"/>
            </w:tcBorders>
          </w:tcPr>
          <w:p w:rsidR="005D5851" w:rsidRPr="005D5851" w:rsidRDefault="005D5851" w:rsidP="005D5851">
            <w:pPr>
              <w:rPr>
                <w:noProof/>
                <w:color w:val="000000"/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noProof/>
                <w:color w:val="000000"/>
                <w:sz w:val="40"/>
                <w:szCs w:val="40"/>
              </w:rPr>
              <w:drawing>
                <wp:inline distT="0" distB="0" distL="0" distR="0" wp14:anchorId="44E12D6C" wp14:editId="0D9852F1">
                  <wp:extent cx="3131389" cy="2622430"/>
                  <wp:effectExtent l="0" t="0" r="0" b="6985"/>
                  <wp:docPr id="31" name="Рисунок 31" descr="C:\Users\ShiyanovaES\Pictures\пальч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hiyanovaES\Pictures\пальч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730" cy="2631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5851" w:rsidRPr="005D5851" w:rsidRDefault="005D5851" w:rsidP="005D5851">
            <w:pPr>
              <w:rPr>
                <w:noProof/>
                <w:color w:val="000000"/>
              </w:rPr>
            </w:pPr>
          </w:p>
          <w:p w:rsidR="005D5851" w:rsidRPr="005D5851" w:rsidRDefault="005D5851" w:rsidP="005D5851">
            <w:pPr>
              <w:rPr>
                <w:noProof/>
                <w:color w:val="000000"/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27B29EB3" wp14:editId="0A7F06E2">
                  <wp:extent cx="2958861" cy="297611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710" cy="298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4637B503" wp14:editId="622814AC">
                  <wp:extent cx="3416061" cy="2794336"/>
                  <wp:effectExtent l="0" t="0" r="0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067" cy="2791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  <w:sectPr w:rsidR="005D5851" w:rsidRPr="005D5851" w:rsidSect="00D04F9B">
          <w:type w:val="continuous"/>
          <w:pgSz w:w="11905" w:h="16837"/>
          <w:pgMar w:top="709" w:right="715" w:bottom="502" w:left="486" w:header="0" w:footer="3" w:gutter="0"/>
          <w:cols w:space="720"/>
          <w:noEndnote/>
          <w:docGrid w:linePitch="360"/>
        </w:sectPr>
      </w:pP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bookmarkStart w:id="14" w:name="bookmark13"/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Закаливающий массаж подошв</w:t>
      </w:r>
      <w:bookmarkEnd w:id="14"/>
    </w:p>
    <w:tbl>
      <w:tblPr>
        <w:tblStyle w:val="1"/>
        <w:tblW w:w="11767" w:type="dxa"/>
        <w:tblInd w:w="-176" w:type="dxa"/>
        <w:tblLook w:val="04A0" w:firstRow="1" w:lastRow="0" w:firstColumn="1" w:lastColumn="0" w:noHBand="0" w:noVBand="1"/>
      </w:tblPr>
      <w:tblGrid>
        <w:gridCol w:w="5671"/>
        <w:gridCol w:w="6096"/>
      </w:tblGrid>
      <w:tr w:rsidR="005D5851" w:rsidRPr="005D5851" w:rsidTr="00BE79E3"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</w:tcPr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 xml:space="preserve">Этот эффективный вид закаливания рекомендуется для детей среднего и старшего дошкольного возраста.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 xml:space="preserve">Он основан на стимуляции активных точек, расположенных на подошвах ног. </w:t>
            </w:r>
          </w:p>
        </w:tc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</w:tcPr>
          <w:p w:rsidR="005D5851" w:rsidRPr="005D5851" w:rsidRDefault="005D5851" w:rsidP="005D5851">
            <w:pPr>
              <w:jc w:val="both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36ADE97F" wp14:editId="48E36CE7">
                  <wp:extent cx="3597404" cy="2398144"/>
                  <wp:effectExtent l="0" t="0" r="3175" b="254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844" cy="2400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b/>
          <w:color w:val="000000"/>
          <w:sz w:val="40"/>
          <w:szCs w:val="40"/>
          <w:lang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Массаж стоп делается </w:t>
      </w: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lang w:val="ru" w:eastAsia="ru-RU"/>
        </w:rPr>
        <w:t>ежедневно.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 Если массирование стопы валиком или скалкой проводится </w:t>
      </w: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lang w:val="ru" w:eastAsia="ru-RU"/>
        </w:rPr>
        <w:t>утром и вечером по 3-10 минут,</w:t>
      </w: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 то полный массаж достаточно выполнять </w:t>
      </w:r>
      <w:r w:rsidRPr="005D5851">
        <w:rPr>
          <w:rFonts w:ascii="Times New Roman" w:eastAsia="Arial Unicode MS" w:hAnsi="Times New Roman" w:cs="Times New Roman"/>
          <w:b/>
          <w:color w:val="000000"/>
          <w:sz w:val="40"/>
          <w:szCs w:val="40"/>
          <w:lang w:val="ru" w:eastAsia="ru-RU"/>
        </w:rPr>
        <w:t>раз в неделю.</w:t>
      </w: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bookmarkStart w:id="15" w:name="bookmark14"/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«Поиграем с ножками»</w:t>
      </w:r>
      <w:bookmarkEnd w:id="15"/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39"/>
          <w:szCs w:val="39"/>
          <w:u w:val="single"/>
          <w:lang w:val="ru" w:eastAsia="ru-RU"/>
        </w:rPr>
      </w:pPr>
      <w:bookmarkStart w:id="16" w:name="bookmark15"/>
      <w:r w:rsidRPr="005D5851">
        <w:rPr>
          <w:rFonts w:ascii="Times New Roman" w:eastAsia="Arial Unicode MS" w:hAnsi="Times New Roman" w:cs="Times New Roman"/>
          <w:b/>
          <w:color w:val="000000"/>
          <w:sz w:val="39"/>
          <w:szCs w:val="39"/>
          <w:u w:val="single"/>
          <w:lang w:eastAsia="ru-RU"/>
        </w:rPr>
        <w:t xml:space="preserve">1. </w:t>
      </w:r>
      <w:r w:rsidRPr="005D5851">
        <w:rPr>
          <w:rFonts w:ascii="Times New Roman" w:eastAsia="Arial Unicode MS" w:hAnsi="Times New Roman" w:cs="Times New Roman"/>
          <w:b/>
          <w:color w:val="000000"/>
          <w:sz w:val="39"/>
          <w:szCs w:val="39"/>
          <w:u w:val="single"/>
          <w:lang w:val="ru" w:eastAsia="ru-RU"/>
        </w:rPr>
        <w:t>Подготовительный этап.</w:t>
      </w:r>
      <w:bookmarkEnd w:id="16"/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а)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>Удобно сесть и расслабиться.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б)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>Смазать подошвы ног смягчающим кремом или растительным маслом (1-2 капли на ладошку).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39"/>
          <w:szCs w:val="39"/>
          <w:u w:val="single"/>
          <w:lang w:val="ru" w:eastAsia="ru-RU"/>
        </w:rPr>
      </w:pPr>
      <w:bookmarkStart w:id="17" w:name="bookmark16"/>
      <w:r w:rsidRPr="005D5851">
        <w:rPr>
          <w:rFonts w:ascii="Times New Roman" w:eastAsia="Arial Unicode MS" w:hAnsi="Times New Roman" w:cs="Times New Roman"/>
          <w:b/>
          <w:color w:val="000000"/>
          <w:sz w:val="39"/>
          <w:szCs w:val="39"/>
          <w:u w:val="single"/>
          <w:lang w:eastAsia="ru-RU"/>
        </w:rPr>
        <w:t xml:space="preserve">2. </w:t>
      </w:r>
      <w:r w:rsidRPr="005D5851">
        <w:rPr>
          <w:rFonts w:ascii="Times New Roman" w:eastAsia="Arial Unicode MS" w:hAnsi="Times New Roman" w:cs="Times New Roman"/>
          <w:b/>
          <w:color w:val="000000"/>
          <w:sz w:val="39"/>
          <w:szCs w:val="39"/>
          <w:u w:val="single"/>
          <w:lang w:val="ru" w:eastAsia="ru-RU"/>
        </w:rPr>
        <w:t>Основная часть.</w:t>
      </w:r>
      <w:bookmarkEnd w:id="17"/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proofErr w:type="gramStart"/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а)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>Одной рукой, образуя «вилку» из большого и остальных пальцев, обхватить лодыжку и зафиксировать стопу.</w:t>
      </w:r>
      <w:proofErr w:type="gramEnd"/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 xml:space="preserve"> </w:t>
      </w:r>
      <w:proofErr w:type="gramStart"/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Другой погладить стопу от пальцев до щиколотки.</w:t>
      </w:r>
      <w:proofErr w:type="gramEnd"/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б)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>Сделать разминание стопы всеми пальцами.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в)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>Погладить стопу граблеобразными движениями руки по направлению к пальцам.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г)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>Похлопать подошву ладонью.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д)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>Согнуть стопу вве</w:t>
      </w:r>
      <w:proofErr w:type="gramStart"/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рх с пр</w:t>
      </w:r>
      <w:proofErr w:type="gramEnd"/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оизвольным падением вниз.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е)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>Покатать ногами (подошвами) палку, несильно нажимая на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eastAsia="ru-RU"/>
        </w:rPr>
        <w:t xml:space="preserve"> 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нее.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ж)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 xml:space="preserve">Растереть подушечкой большого пальца руки закаливающую зону, расположенную в </w:t>
      </w:r>
      <w:proofErr w:type="gramStart"/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центре</w:t>
      </w:r>
      <w:proofErr w:type="gramEnd"/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 xml:space="preserve"> подошвы.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39"/>
          <w:szCs w:val="39"/>
          <w:u w:val="single"/>
          <w:lang w:val="ru" w:eastAsia="ru-RU"/>
        </w:rPr>
      </w:pPr>
      <w:bookmarkStart w:id="18" w:name="bookmark17"/>
      <w:r w:rsidRPr="005D5851">
        <w:rPr>
          <w:rFonts w:ascii="Times New Roman" w:eastAsia="Arial Unicode MS" w:hAnsi="Times New Roman" w:cs="Times New Roman"/>
          <w:b/>
          <w:color w:val="000000"/>
          <w:sz w:val="39"/>
          <w:szCs w:val="39"/>
          <w:u w:val="single"/>
          <w:lang w:val="ru" w:eastAsia="ru-RU"/>
        </w:rPr>
        <w:t>3.Заключительный этап.</w:t>
      </w:r>
      <w:bookmarkEnd w:id="18"/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а)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>Погладить всю стопу от пальцев до щиколотки.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>б)</w:t>
      </w:r>
      <w:r w:rsidRPr="005D5851">
        <w:rPr>
          <w:rFonts w:ascii="Times New Roman" w:eastAsia="Arial Unicode MS" w:hAnsi="Times New Roman" w:cs="Times New Roman"/>
          <w:color w:val="000000"/>
          <w:sz w:val="39"/>
          <w:szCs w:val="39"/>
          <w:lang w:val="ru" w:eastAsia="ru-RU"/>
        </w:rPr>
        <w:tab/>
        <w:t>Посидеть спокойно, расслабившись.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4"/>
          <w:szCs w:val="34"/>
          <w:lang w:eastAsia="ru-RU"/>
        </w:rPr>
      </w:pP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34"/>
          <w:szCs w:val="34"/>
          <w:lang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34"/>
          <w:szCs w:val="34"/>
          <w:lang w:val="ru" w:eastAsia="ru-RU"/>
        </w:rPr>
        <w:lastRenderedPageBreak/>
        <w:t xml:space="preserve">Дозировка должна соответствовать возрасту детей. </w:t>
      </w: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34"/>
          <w:szCs w:val="34"/>
          <w:u w:val="single"/>
          <w:lang w:eastAsia="ru-RU"/>
        </w:rPr>
      </w:pPr>
      <w:r w:rsidRPr="005D5851">
        <w:rPr>
          <w:rFonts w:ascii="Times New Roman" w:eastAsia="Arial Unicode MS" w:hAnsi="Times New Roman" w:cs="Times New Roman"/>
          <w:b/>
          <w:color w:val="000000"/>
          <w:sz w:val="34"/>
          <w:szCs w:val="34"/>
          <w:u w:val="single"/>
          <w:lang w:val="ru" w:eastAsia="ru-RU"/>
        </w:rPr>
        <w:t>Комплекс можно сопровождать стихами:</w:t>
      </w:r>
    </w:p>
    <w:tbl>
      <w:tblPr>
        <w:tblStyle w:val="1"/>
        <w:tblW w:w="11766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7"/>
        <w:gridCol w:w="6379"/>
      </w:tblGrid>
      <w:tr w:rsidR="005D5851" w:rsidRPr="005D5851" w:rsidTr="00BE79E3">
        <w:tc>
          <w:tcPr>
            <w:tcW w:w="5387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 xml:space="preserve">- Мы ходили, мы скакали,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 xml:space="preserve">Наши ноженьки устали.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Сядем все мы, отдохнем.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bookmarkStart w:id="19" w:name="bookmark18"/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И массаж подошв начнем.</w:t>
            </w:r>
            <w:bookmarkEnd w:id="19"/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- На каждую ножку крема понемножечку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Хоть они и не машина,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Смазать их необходимо!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 xml:space="preserve">- Проведем по ножке нежно,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 xml:space="preserve">Будет ноженька прилежной.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 xml:space="preserve">Ласка всем, друзья, нужна.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Это помни ты всегда!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- Разминка тоже обязательна, Выполняй ее старательно.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Растирай, старайся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И не отвлекайся.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По подошве, как граблями, Проведем сейчас руками.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И полезно, и приятно –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Это всем давно понятно.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Рук своих ты не жалей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 xml:space="preserve">И по ножкам бей сильней.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Будут быстрыми они,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Потом, попробуй, догони!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 xml:space="preserve">- Гибкость тоже нам нужна,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Без нее мы никуда.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Раз - сгибай, два - выпрямляй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Ну, активнее давай!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 xml:space="preserve">- Вот работа, так работа,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 xml:space="preserve">Палочку катать охота.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Веселее ты катай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Да за нею поспевай.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- В центре зону мы найдем, Хорошенько разотрем.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 xml:space="preserve">Надо с нею нам дружить, 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Чтобы всем здоровым быть.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- Скажем все: «Спасибо!» Ноженькам своим.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3"/>
                <w:szCs w:val="33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Будем их беречь мы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33"/>
                <w:szCs w:val="33"/>
              </w:rPr>
              <w:t>И всегда любить.</w:t>
            </w:r>
          </w:p>
        </w:tc>
        <w:tc>
          <w:tcPr>
            <w:tcW w:w="6379" w:type="dxa"/>
          </w:tcPr>
          <w:p w:rsidR="005D5851" w:rsidRPr="005D5851" w:rsidRDefault="005D5851" w:rsidP="005D5851">
            <w:pPr>
              <w:rPr>
                <w:noProof/>
                <w:color w:val="000000"/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57D5A37F" wp14:editId="39EE2736">
                  <wp:extent cx="3795623" cy="2593543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7578" cy="2601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006327ED" wp14:editId="76FF5263">
                  <wp:extent cx="3795622" cy="286397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2105" cy="2868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3C088F03" wp14:editId="2F632F4C">
                  <wp:extent cx="3768382" cy="2863970"/>
                  <wp:effectExtent l="0" t="0" r="381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5166" cy="2869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  <w:sectPr w:rsidR="005D5851" w:rsidRPr="005D5851" w:rsidSect="00C37475">
          <w:type w:val="continuous"/>
          <w:pgSz w:w="11905" w:h="16837"/>
          <w:pgMar w:top="426" w:right="977" w:bottom="142" w:left="492" w:header="0" w:footer="3" w:gutter="0"/>
          <w:cols w:space="720"/>
          <w:noEndnote/>
          <w:docGrid w:linePitch="360"/>
        </w:sectPr>
      </w:pP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  <w:sectPr w:rsidR="005D5851" w:rsidRPr="005D5851">
          <w:type w:val="continuous"/>
          <w:pgSz w:w="11905" w:h="16837"/>
          <w:pgMar w:top="1050" w:right="1476" w:bottom="1050" w:left="4034" w:header="0" w:footer="3" w:gutter="0"/>
          <w:cols w:space="720"/>
          <w:noEndnote/>
          <w:docGrid w:linePitch="360"/>
        </w:sectPr>
      </w:pPr>
    </w:p>
    <w:p w:rsid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bookmarkStart w:id="20" w:name="bookmark19"/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Обширное умывание.</w:t>
      </w:r>
      <w:bookmarkEnd w:id="20"/>
    </w:p>
    <w:p w:rsidR="005D5851" w:rsidRPr="005D5851" w:rsidRDefault="005D5851" w:rsidP="005D5851">
      <w:pPr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Обширное умывание как эффективный вид закаливания рекомендуется для детей среднего и старшего возраста. Проводится после сна.</w:t>
      </w:r>
    </w:p>
    <w:p w:rsidR="005D5851" w:rsidRPr="005D5851" w:rsidRDefault="005D5851" w:rsidP="005D5851">
      <w:pPr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 xml:space="preserve">Суть обширного умывания заключается в </w:t>
      </w:r>
      <w:proofErr w:type="gramStart"/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следующем</w:t>
      </w:r>
      <w:proofErr w:type="gramEnd"/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: ребенок, раздетый до пояса, в быстром темпе, самостоятельно выполняет ряд последовательных действий.</w:t>
      </w: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bookmarkStart w:id="21" w:name="bookmark20"/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«Умывайка»</w:t>
      </w:r>
      <w:bookmarkEnd w:id="21"/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36"/>
          <w:szCs w:val="36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«Раз» </w:t>
      </w:r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>- обмывает правой рукой левую кисть.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36"/>
          <w:szCs w:val="36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«Два» </w:t>
      </w:r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>- обмывает левой рукой правую кисть.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36"/>
          <w:szCs w:val="36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«Три» </w:t>
      </w:r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>- мокрой правой ладонью проводит от кончиков пальцев левой руки до локтя.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36"/>
          <w:szCs w:val="36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«Четыре»</w:t>
      </w:r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 xml:space="preserve"> - мокрой левой ладонью проводит от кончиков пальцев правой руки до локтя.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36"/>
          <w:szCs w:val="36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«Пять» </w:t>
      </w:r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>- мокрые ладони кладет сзади на шею и ведет одновременно вперед.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36"/>
          <w:szCs w:val="36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«Шесть» </w:t>
      </w:r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>- мокрой правой ладонью делает круговое движение по груди.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36"/>
          <w:szCs w:val="36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«Семь» </w:t>
      </w:r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 xml:space="preserve">- мокрыми ладонями проводит по лицу </w:t>
      </w:r>
      <w:proofErr w:type="gramStart"/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>от</w:t>
      </w:r>
      <w:proofErr w:type="gramEnd"/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 xml:space="preserve"> лба к подбородку.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36"/>
          <w:szCs w:val="36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«Восемь» </w:t>
      </w:r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>- ополаскивает руки.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36"/>
          <w:szCs w:val="36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«Девять» </w:t>
      </w:r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>- отжимаем их, слегка стряхивая.</w:t>
      </w:r>
    </w:p>
    <w:p w:rsidR="005D5851" w:rsidRPr="005D5851" w:rsidRDefault="005D5851" w:rsidP="005D585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36"/>
          <w:szCs w:val="36"/>
          <w:lang w:eastAsia="ru-RU"/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36"/>
          <w:szCs w:val="36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«Десять» </w:t>
      </w:r>
      <w:r w:rsidRPr="005D5851">
        <w:rPr>
          <w:rFonts w:ascii="Times New Roman" w:eastAsia="Arial Unicode MS" w:hAnsi="Times New Roman" w:cs="Times New Roman"/>
          <w:color w:val="000000"/>
          <w:sz w:val="36"/>
          <w:szCs w:val="36"/>
          <w:lang w:val="ru" w:eastAsia="ru-RU"/>
        </w:rPr>
        <w:t>- вытирает руки насухо.</w:t>
      </w: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  <w:bookmarkStart w:id="22" w:name="bookmark21"/>
      <w:r w:rsidRPr="005D5851">
        <w:rPr>
          <w:rFonts w:ascii="Arial Unicode MS" w:eastAsia="Arial Unicode MS" w:hAnsi="Arial Unicode MS" w:cs="Arial Unicode MS"/>
          <w:noProof/>
          <w:color w:val="000000"/>
          <w:sz w:val="24"/>
          <w:szCs w:val="24"/>
          <w:lang w:eastAsia="ru-RU"/>
        </w:rPr>
        <w:drawing>
          <wp:inline distT="0" distB="0" distL="0" distR="0" wp14:anchorId="0B1A3BD9" wp14:editId="0876A104">
            <wp:extent cx="4153753" cy="311413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58205" cy="3117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52"/>
          <w:szCs w:val="52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52"/>
          <w:szCs w:val="52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52"/>
          <w:szCs w:val="52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52"/>
          <w:szCs w:val="52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умывание можно </w:t>
      </w: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52"/>
          <w:szCs w:val="52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52"/>
          <w:szCs w:val="52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сопровождать стихами:</w:t>
      </w:r>
    </w:p>
    <w:tbl>
      <w:tblPr>
        <w:tblStyle w:val="1"/>
        <w:tblW w:w="11306" w:type="dxa"/>
        <w:tblLayout w:type="fixed"/>
        <w:tblLook w:val="04A0" w:firstRow="1" w:lastRow="0" w:firstColumn="1" w:lastColumn="0" w:noHBand="0" w:noVBand="1"/>
      </w:tblPr>
      <w:tblGrid>
        <w:gridCol w:w="5920"/>
        <w:gridCol w:w="5386"/>
      </w:tblGrid>
      <w:tr w:rsidR="005D5851" w:rsidRPr="005D5851" w:rsidTr="00BE79E3">
        <w:tc>
          <w:tcPr>
            <w:tcW w:w="5920" w:type="dxa"/>
            <w:tcBorders>
              <w:top w:val="nil"/>
              <w:left w:val="nil"/>
              <w:bottom w:val="nil"/>
              <w:right w:val="nil"/>
            </w:tcBorders>
          </w:tcPr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Раз</w:t>
            </w: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- обмоем кисть руки,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Два</w:t>
            </w: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- с </w:t>
            </w:r>
            <w:proofErr w:type="gramStart"/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>другою</w:t>
            </w:r>
            <w:proofErr w:type="gramEnd"/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повтори.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Три</w:t>
            </w: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- до локтя намочили,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Четыре</w:t>
            </w: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–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с другою повторили.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Пять</w:t>
            </w: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- по шее провели,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Шесть</w:t>
            </w: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–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смелее по груди.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Семь</w:t>
            </w: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–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лицо свое обмоем,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Восемь</w:t>
            </w: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–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с рук усталость смоем.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Девять</w:t>
            </w: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- воду отжимай, 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52"/>
                <w:szCs w:val="52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52"/>
                <w:szCs w:val="5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Десять</w:t>
            </w:r>
            <w:r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 xml:space="preserve"> – сухо в</w:t>
            </w:r>
            <w:r w:rsidRPr="005D5851">
              <w:rPr>
                <w:rFonts w:ascii="Times New Roman" w:hAnsi="Times New Roman" w:cs="Times New Roman"/>
                <w:color w:val="000000"/>
                <w:sz w:val="52"/>
                <w:szCs w:val="52"/>
              </w:rPr>
              <w:t>ытирай.</w:t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</w:tcPr>
          <w:p w:rsidR="005D5851" w:rsidRPr="005D5851" w:rsidRDefault="005D5851" w:rsidP="005D5851">
            <w:pPr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4A0BDE3C" wp14:editId="44597E16">
                  <wp:extent cx="3439064" cy="2579298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370" cy="2581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3846E71D" wp14:editId="131D0434">
                  <wp:extent cx="3381554" cy="2254369"/>
                  <wp:effectExtent l="0" t="0" r="952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2741" cy="2261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</w:p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noProof/>
                <w:color w:val="000000"/>
              </w:rPr>
              <w:drawing>
                <wp:inline distT="0" distB="0" distL="0" distR="0" wp14:anchorId="5B36E900" wp14:editId="649581FC">
                  <wp:extent cx="4226943" cy="2922083"/>
                  <wp:effectExtent l="0" t="0" r="254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8236" cy="2922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5D5851" w:rsidRPr="005D5851" w:rsidRDefault="005D5851" w:rsidP="005D5851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5D5851">
        <w:rPr>
          <w:rFonts w:ascii="Times New Roman" w:eastAsia="Arial Unicode MS" w:hAnsi="Times New Roman" w:cs="Times New Roman"/>
          <w:b/>
          <w:caps/>
          <w:color w:val="000000"/>
          <w:sz w:val="40"/>
          <w:szCs w:val="40"/>
          <w:lang w:val="ru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«Босоножье»</w:t>
      </w:r>
      <w:bookmarkEnd w:id="22"/>
    </w:p>
    <w:p w:rsidR="005D5851" w:rsidRPr="005D5851" w:rsidRDefault="005D5851" w:rsidP="005D5851">
      <w:pPr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  <w:r w:rsidRPr="005D5851">
        <w:rPr>
          <w:rFonts w:ascii="Times New Roman" w:eastAsia="Arial Unicode MS" w:hAnsi="Times New Roman" w:cs="Times New Roman"/>
          <w:color w:val="000000"/>
          <w:sz w:val="40"/>
          <w:szCs w:val="40"/>
          <w:lang w:val="ru" w:eastAsia="ru-RU"/>
        </w:rPr>
        <w:t>Это отличное закаливающее средство для детей с ослабленным здоровьем. Повышает устойчивость организма ребенка к резким колебаниям температуры и к переохлаждению. Проводится в любое время дня. Дозировка определяется возрастом. Желательно начинать в теплый период года.</w:t>
      </w:r>
    </w:p>
    <w:p w:rsidR="005D5851" w:rsidRPr="005D5851" w:rsidRDefault="005D5851" w:rsidP="005D5851">
      <w:pPr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</w:p>
    <w:tbl>
      <w:tblPr>
        <w:tblStyle w:val="1"/>
        <w:tblW w:w="1105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843"/>
        <w:gridCol w:w="2693"/>
        <w:gridCol w:w="1559"/>
        <w:gridCol w:w="3403"/>
        <w:gridCol w:w="1560"/>
      </w:tblGrid>
      <w:tr w:rsidR="005D5851" w:rsidRPr="005D5851" w:rsidTr="00BE79E3">
        <w:tc>
          <w:tcPr>
            <w:tcW w:w="184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32"/>
                <w:szCs w:val="3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32"/>
                <w:szCs w:val="32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Группа</w:t>
            </w:r>
          </w:p>
        </w:tc>
        <w:tc>
          <w:tcPr>
            <w:tcW w:w="9215" w:type="dxa"/>
            <w:gridSpan w:val="4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40"/>
                <w:szCs w:val="40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Виды ходьбы и дозировка</w:t>
            </w:r>
          </w:p>
        </w:tc>
      </w:tr>
      <w:tr w:rsidR="005D5851" w:rsidRPr="005D5851" w:rsidTr="00BE79E3">
        <w:tc>
          <w:tcPr>
            <w:tcW w:w="1843" w:type="dxa"/>
          </w:tcPr>
          <w:p w:rsidR="005D5851" w:rsidRPr="005D5851" w:rsidRDefault="005D5851" w:rsidP="005D5851">
            <w:pPr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</w:p>
        </w:tc>
        <w:tc>
          <w:tcPr>
            <w:tcW w:w="269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36"/>
                <w:szCs w:val="36"/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36"/>
                <w:szCs w:val="36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Тёплый период</w:t>
            </w:r>
          </w:p>
        </w:tc>
        <w:tc>
          <w:tcPr>
            <w:tcW w:w="1559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36"/>
                <w:szCs w:val="36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36"/>
                <w:szCs w:val="36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время</w:t>
            </w:r>
          </w:p>
        </w:tc>
        <w:tc>
          <w:tcPr>
            <w:tcW w:w="340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36"/>
                <w:szCs w:val="36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36"/>
                <w:szCs w:val="36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Холодный период</w:t>
            </w:r>
          </w:p>
        </w:tc>
        <w:tc>
          <w:tcPr>
            <w:tcW w:w="1560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36"/>
                <w:szCs w:val="36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36"/>
                <w:szCs w:val="36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время</w:t>
            </w:r>
          </w:p>
        </w:tc>
      </w:tr>
      <w:tr w:rsidR="005D5851" w:rsidRPr="005D5851" w:rsidTr="00BE79E3">
        <w:tc>
          <w:tcPr>
            <w:tcW w:w="184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Ранний возраст</w:t>
            </w:r>
          </w:p>
        </w:tc>
        <w:tc>
          <w:tcPr>
            <w:tcW w:w="269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Ходьба и бег по одеялу и полу навеса</w:t>
            </w:r>
          </w:p>
        </w:tc>
        <w:tc>
          <w:tcPr>
            <w:tcW w:w="1559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5-30 минут</w:t>
            </w:r>
          </w:p>
        </w:tc>
        <w:tc>
          <w:tcPr>
            <w:tcW w:w="340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 xml:space="preserve">Ходьба и бег по ковру в </w:t>
            </w:r>
            <w:proofErr w:type="gramStart"/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носках</w:t>
            </w:r>
            <w:proofErr w:type="gramEnd"/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.</w:t>
            </w:r>
          </w:p>
        </w:tc>
        <w:tc>
          <w:tcPr>
            <w:tcW w:w="1560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5-30 минут</w:t>
            </w:r>
          </w:p>
        </w:tc>
      </w:tr>
      <w:tr w:rsidR="005D5851" w:rsidRPr="005D5851" w:rsidTr="00BE79E3">
        <w:tc>
          <w:tcPr>
            <w:tcW w:w="184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Младшая группа</w:t>
            </w:r>
          </w:p>
        </w:tc>
        <w:tc>
          <w:tcPr>
            <w:tcW w:w="269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Ходьба и бег по теплому песку, траве</w:t>
            </w:r>
          </w:p>
        </w:tc>
        <w:tc>
          <w:tcPr>
            <w:tcW w:w="1559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5-45 минут</w:t>
            </w:r>
          </w:p>
        </w:tc>
        <w:tc>
          <w:tcPr>
            <w:tcW w:w="340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Ходьба по ковру босиком</w:t>
            </w:r>
          </w:p>
        </w:tc>
        <w:tc>
          <w:tcPr>
            <w:tcW w:w="1560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5-30 минут</w:t>
            </w:r>
          </w:p>
        </w:tc>
      </w:tr>
      <w:tr w:rsidR="005D5851" w:rsidRPr="005D5851" w:rsidTr="00BE79E3">
        <w:tc>
          <w:tcPr>
            <w:tcW w:w="184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Средняя группа</w:t>
            </w:r>
          </w:p>
        </w:tc>
        <w:tc>
          <w:tcPr>
            <w:tcW w:w="269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Ходьба и бег по сухому и мокрому песку, траве, асфальту</w:t>
            </w:r>
          </w:p>
        </w:tc>
        <w:tc>
          <w:tcPr>
            <w:tcW w:w="1559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5-60 минут</w:t>
            </w:r>
          </w:p>
        </w:tc>
        <w:tc>
          <w:tcPr>
            <w:tcW w:w="340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Ходьба босиком по ковру и в носках по полу. Бег босиком по полу.</w:t>
            </w:r>
          </w:p>
        </w:tc>
        <w:tc>
          <w:tcPr>
            <w:tcW w:w="1560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5-30 минут</w:t>
            </w:r>
          </w:p>
        </w:tc>
      </w:tr>
      <w:tr w:rsidR="005D5851" w:rsidRPr="005D5851" w:rsidTr="00BE79E3">
        <w:tc>
          <w:tcPr>
            <w:tcW w:w="184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Старшая группа</w:t>
            </w:r>
          </w:p>
        </w:tc>
        <w:tc>
          <w:tcPr>
            <w:tcW w:w="269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Ходьба и бег по земле, воде, асфальту</w:t>
            </w:r>
          </w:p>
        </w:tc>
        <w:tc>
          <w:tcPr>
            <w:tcW w:w="1559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5-90 минут</w:t>
            </w:r>
          </w:p>
        </w:tc>
        <w:tc>
          <w:tcPr>
            <w:tcW w:w="340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Ходьба и бег босиком по комнатному полу.</w:t>
            </w:r>
          </w:p>
        </w:tc>
        <w:tc>
          <w:tcPr>
            <w:tcW w:w="1560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5-30 минут</w:t>
            </w:r>
          </w:p>
        </w:tc>
      </w:tr>
      <w:tr w:rsidR="005D5851" w:rsidRPr="005D5851" w:rsidTr="00BE79E3">
        <w:tc>
          <w:tcPr>
            <w:tcW w:w="184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Шести-</w:t>
            </w:r>
          </w:p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5D5851">
              <w:rPr>
                <w:rFonts w:ascii="Times New Roman" w:hAnsi="Times New Roman" w:cs="Times New Roman"/>
                <w:b/>
                <w:caps/>
                <w:color w:val="000000"/>
                <w:sz w:val="28"/>
                <w:szCs w:val="28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летки</w:t>
            </w:r>
          </w:p>
        </w:tc>
        <w:tc>
          <w:tcPr>
            <w:tcW w:w="269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Ходьба и бег по различным видам почвы, покрытиям земли</w:t>
            </w:r>
          </w:p>
        </w:tc>
        <w:tc>
          <w:tcPr>
            <w:tcW w:w="1559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От 5 минут и неогра-ничен-но</w:t>
            </w:r>
          </w:p>
        </w:tc>
        <w:tc>
          <w:tcPr>
            <w:tcW w:w="3403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Свободный бег и ходьба в группе</w:t>
            </w:r>
          </w:p>
        </w:tc>
        <w:tc>
          <w:tcPr>
            <w:tcW w:w="1560" w:type="dxa"/>
          </w:tcPr>
          <w:p w:rsidR="005D5851" w:rsidRPr="005D5851" w:rsidRDefault="005D5851" w:rsidP="005D5851">
            <w:pPr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</w:rPr>
            </w:pPr>
            <w:r w:rsidRPr="005D5851">
              <w:rPr>
                <w:rFonts w:ascii="Times New Roman" w:hAnsi="Times New Roman" w:cs="Times New Roman"/>
                <w:color w:val="000000"/>
                <w:sz w:val="40"/>
                <w:szCs w:val="40"/>
              </w:rPr>
              <w:t>5-30 минут</w:t>
            </w:r>
          </w:p>
        </w:tc>
      </w:tr>
    </w:tbl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</w:p>
    <w:p w:rsidR="005D5851" w:rsidRPr="005D5851" w:rsidRDefault="005D5851" w:rsidP="005D5851">
      <w:pPr>
        <w:spacing w:after="0" w:line="240" w:lineRule="auto"/>
        <w:rPr>
          <w:rFonts w:ascii="Times New Roman" w:eastAsia="Arial Unicode MS" w:hAnsi="Times New Roman" w:cs="Times New Roman"/>
          <w:color w:val="000000"/>
          <w:sz w:val="40"/>
          <w:szCs w:val="40"/>
          <w:lang w:eastAsia="ru-RU"/>
        </w:rPr>
      </w:pPr>
    </w:p>
    <w:p w:rsidR="005D5851" w:rsidRPr="005D5851" w:rsidRDefault="005D5851" w:rsidP="005D5851">
      <w:pPr>
        <w:tabs>
          <w:tab w:val="left" w:pos="4650"/>
        </w:tabs>
      </w:pPr>
    </w:p>
    <w:sectPr w:rsidR="005D5851" w:rsidRPr="005D5851" w:rsidSect="005D5851">
      <w:pgSz w:w="11906" w:h="16838"/>
      <w:pgMar w:top="0" w:right="424" w:bottom="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6C87"/>
    <w:rsid w:val="00097A29"/>
    <w:rsid w:val="005D5851"/>
    <w:rsid w:val="007C1F30"/>
    <w:rsid w:val="00956C87"/>
    <w:rsid w:val="00C051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6C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6C8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D58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5D5851"/>
    <w:pPr>
      <w:spacing w:after="0" w:line="240" w:lineRule="auto"/>
    </w:pPr>
    <w:rPr>
      <w:rFonts w:ascii="Arial Unicode MS" w:eastAsia="Arial Unicode MS" w:hAnsi="Arial Unicode MS" w:cs="Arial Unicode MS"/>
      <w:sz w:val="24"/>
      <w:szCs w:val="24"/>
      <w:lang w:val="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6C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6C8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D58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5D5851"/>
    <w:pPr>
      <w:spacing w:after="0" w:line="240" w:lineRule="auto"/>
    </w:pPr>
    <w:rPr>
      <w:rFonts w:ascii="Arial Unicode MS" w:eastAsia="Arial Unicode MS" w:hAnsi="Arial Unicode MS" w:cs="Arial Unicode MS"/>
      <w:sz w:val="24"/>
      <w:szCs w:val="24"/>
      <w:lang w:val="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1900</Words>
  <Characters>10831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Шиянова Эльмира Сагитовна</dc:creator>
  <cp:lastModifiedBy>Шиянова Эльмира Сагитовна</cp:lastModifiedBy>
  <cp:revision>4</cp:revision>
  <cp:lastPrinted>2016-01-13T10:13:00Z</cp:lastPrinted>
  <dcterms:created xsi:type="dcterms:W3CDTF">2016-02-26T09:56:00Z</dcterms:created>
  <dcterms:modified xsi:type="dcterms:W3CDTF">2016-02-26T09:58:00Z</dcterms:modified>
</cp:coreProperties>
</file>